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auc0002933034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Вентиляционное оборудование / кондиционеры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оборудования кондиционирования по объекту "Возведение клинического инфекционного стационара в районе Долгиновского тракта в г. Минске» (этап 3.4 (палатный корпус))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Ременица Вячеслав Ромуальдович, +375447821436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3292324.01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кондиционирования по объекту "Возведение клинического инфекционного стационара в районе Долгиновского тракта в г. Минске» (этап 3.4 (палатный корпус))</w:t>
            </w:r>
          </w:p>
        </w:tc>
        <w:tc>
          <w:tcPr>
            <w:tcW w:w="5100" w:type="dxa"/>
            <w:shd w:val="clear" w:fill="fdf5e8"/>
            <w:noWrap/>
          </w:tcPr>
          <w:p>
            <w:pPr>
              <w:ind w:left="113.47199999999999" w:right="113.47199999999999" w:firstLine="0"/>
              <w:spacing w:before="120" w:after="120"/>
            </w:pPr>
            <w:r>
              <w:rPr/>
              <w:t xml:space="preserve">1 Комплект,</w:t>
            </w:r>
            <w:br/>
            <w:r>
              <w:rPr/>
              <w:t xml:space="preserve">3,292,324.01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28.25.12.200</w:t>
            </w:r>
          </w:p>
        </w:tc>
      </w:tr>
    </w:tbl>
    <w:p/>
    <w:p>
      <w:pPr>
        <w:ind w:left="113.47199999999999" w:right="113.47199999999999" w:firstLine="0"/>
        <w:spacing w:before="120" w:after="120"/>
      </w:pPr>
      <w:r>
        <w:rPr>
          <w:b w:val="1"/>
          <w:bCs w:val="1"/>
        </w:rPr>
        <w:t xml:space="preserve">Процедура закупки № auc0002944960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аукцион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«Амкодор-Унимод»</w:t>
            </w:r>
            <w:br/>
            <w:r>
              <w:rPr/>
              <w:t xml:space="preserve">Республика Беларусь, г. Минск, 220073, г. Минск, ул. Пинская, 18</w:t>
            </w:r>
            <w:br/>
            <w:r>
              <w:rPr/>
              <w:t xml:space="preserve">100010116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Левшуков Андрей Петрович, +375172725309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3651170.4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«картер»  №29</w:t>
            </w:r>
          </w:p>
        </w:tc>
        <w:tc>
          <w:tcPr>
            <w:tcW w:w="5100" w:type="dxa"/>
            <w:shd w:val="clear" w:fill="fdf5e8"/>
            <w:noWrap/>
          </w:tcPr>
          <w:p>
            <w:pPr>
              <w:ind w:left="113.47199999999999" w:right="113.47199999999999" w:firstLine="0"/>
              <w:spacing w:before="120" w:after="120"/>
            </w:pPr>
            <w:r>
              <w:rPr/>
              <w:t xml:space="preserve">80 Штука,</w:t>
            </w:r>
            <w:br/>
            <w:r>
              <w:rPr/>
              <w:t xml:space="preserve">207,360.00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«корпус»  №32</w:t>
            </w:r>
          </w:p>
        </w:tc>
        <w:tc>
          <w:tcPr>
            <w:tcW w:w="5100" w:type="dxa"/>
            <w:shd w:val="clear" w:fill="fdf5e8"/>
            <w:noWrap/>
          </w:tcPr>
          <w:p>
            <w:pPr>
              <w:ind w:left="113.47199999999999" w:right="113.47199999999999" w:firstLine="0"/>
              <w:spacing w:before="120" w:after="120"/>
            </w:pPr>
            <w:r>
              <w:rPr/>
              <w:t xml:space="preserve">1 000 Штука,</w:t>
            </w:r>
            <w:br/>
            <w:r>
              <w:rPr/>
              <w:t xml:space="preserve">296,820.00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«ступица»  №34</w:t>
            </w:r>
          </w:p>
        </w:tc>
        <w:tc>
          <w:tcPr>
            <w:tcW w:w="5100" w:type="dxa"/>
            <w:shd w:val="clear" w:fill="fdf5e8"/>
            <w:noWrap/>
          </w:tcPr>
          <w:p>
            <w:pPr>
              <w:ind w:left="113.47199999999999" w:right="113.47199999999999" w:firstLine="0"/>
              <w:spacing w:before="120" w:after="120"/>
            </w:pPr>
            <w:r>
              <w:rPr/>
              <w:t xml:space="preserve">1 800 Штука,</w:t>
            </w:r>
            <w:br/>
            <w:r>
              <w:rPr/>
              <w:t xml:space="preserve">1,024,639.00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«водило»  №35</w:t>
            </w:r>
          </w:p>
        </w:tc>
        <w:tc>
          <w:tcPr>
            <w:tcW w:w="5100" w:type="dxa"/>
            <w:shd w:val="clear" w:fill="fdf5e8"/>
            <w:noWrap/>
          </w:tcPr>
          <w:p>
            <w:pPr>
              <w:ind w:left="113.47199999999999" w:right="113.47199999999999" w:firstLine="0"/>
              <w:spacing w:before="120" w:after="120"/>
            </w:pPr>
            <w:r>
              <w:rPr/>
              <w:t xml:space="preserve">1 800 Штука,</w:t>
            </w:r>
            <w:br/>
            <w:r>
              <w:rPr/>
              <w:t xml:space="preserve">424,505.00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«корпус»  №36</w:t>
            </w:r>
          </w:p>
        </w:tc>
        <w:tc>
          <w:tcPr>
            <w:tcW w:w="5100" w:type="dxa"/>
            <w:shd w:val="clear" w:fill="fdf5e8"/>
            <w:noWrap/>
          </w:tcPr>
          <w:p>
            <w:pPr>
              <w:ind w:left="113.47199999999999" w:right="113.47199999999999" w:firstLine="0"/>
              <w:spacing w:before="120" w:after="120"/>
            </w:pPr>
            <w:r>
              <w:rPr/>
              <w:t xml:space="preserve">800 Штука,</w:t>
            </w:r>
            <w:br/>
            <w:r>
              <w:rPr/>
              <w:t xml:space="preserve">412,694.40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«ступица»  №38</w:t>
            </w:r>
          </w:p>
        </w:tc>
        <w:tc>
          <w:tcPr>
            <w:tcW w:w="5100" w:type="dxa"/>
            <w:shd w:val="clear" w:fill="fdf5e8"/>
            <w:noWrap/>
          </w:tcPr>
          <w:p>
            <w:pPr>
              <w:ind w:left="113.47199999999999" w:right="113.47199999999999" w:firstLine="0"/>
              <w:spacing w:before="120" w:after="120"/>
            </w:pPr>
            <w:r>
              <w:rPr/>
              <w:t xml:space="preserve">2 000 Штука,</w:t>
            </w:r>
            <w:br/>
            <w:r>
              <w:rPr/>
              <w:t xml:space="preserve">1,013,952.00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Отливка из чугуна с шаровидным графитом «картер»  №43</w:t>
            </w:r>
          </w:p>
        </w:tc>
        <w:tc>
          <w:tcPr>
            <w:tcW w:w="5100" w:type="dxa"/>
            <w:shd w:val="clear" w:fill="fdf5e8"/>
            <w:noWrap/>
          </w:tcPr>
          <w:p>
            <w:pPr>
              <w:ind w:left="113.47199999999999" w:right="113.47199999999999" w:firstLine="0"/>
              <w:spacing w:before="120" w:after="120"/>
            </w:pPr>
            <w:r>
              <w:rPr/>
              <w:t xml:space="preserve">80 Штука,</w:t>
            </w:r>
            <w:br/>
            <w:r>
              <w:rPr/>
              <w:t xml:space="preserve">271,200.00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24.51.12.500</w:t>
            </w:r>
          </w:p>
        </w:tc>
      </w:tr>
    </w:tbl>
    <w:p/>
    <w:p>
      <w:pPr>
        <w:ind w:left="113.47199999999999" w:right="113.47199999999999" w:firstLine="0"/>
        <w:spacing w:before="120" w:after="120"/>
      </w:pPr>
      <w:r>
        <w:rPr>
          <w:b w:val="1"/>
          <w:bCs w:val="1"/>
        </w:rPr>
        <w:t xml:space="preserve">Процедура закупки № auc0002945025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аукцион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«Амкодор-Унимод»</w:t>
            </w:r>
            <w:br/>
            <w:r>
              <w:rPr/>
              <w:t xml:space="preserve">Республика Беларусь, г. Минск, 220073, г. Минск, ул. Пинская, 18</w:t>
            </w:r>
            <w:br/>
            <w:r>
              <w:rPr/>
              <w:t xml:space="preserve">100010116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Левшуков Андрей Петрович, +375172725309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3264832.8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Поковка «вал-шестерня»  №72</w:t>
            </w:r>
          </w:p>
        </w:tc>
        <w:tc>
          <w:tcPr>
            <w:tcW w:w="5100" w:type="dxa"/>
            <w:shd w:val="clear" w:fill="fdf5e8"/>
            <w:noWrap/>
          </w:tcPr>
          <w:p>
            <w:pPr>
              <w:ind w:left="113.47199999999999" w:right="113.47199999999999" w:firstLine="0"/>
              <w:spacing w:before="120" w:after="120"/>
            </w:pPr>
            <w:r>
              <w:rPr/>
              <w:t xml:space="preserve">1 000 Штука,</w:t>
            </w:r>
            <w:br/>
            <w:r>
              <w:rPr/>
              <w:t xml:space="preserve">123,852.00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Поковка «шестерня»  №76</w:t>
            </w:r>
          </w:p>
        </w:tc>
        <w:tc>
          <w:tcPr>
            <w:tcW w:w="5100" w:type="dxa"/>
            <w:shd w:val="clear" w:fill="fdf5e8"/>
            <w:noWrap/>
          </w:tcPr>
          <w:p>
            <w:pPr>
              <w:ind w:left="113.47199999999999" w:right="113.47199999999999" w:firstLine="0"/>
              <w:spacing w:before="120" w:after="120"/>
            </w:pPr>
            <w:r>
              <w:rPr/>
              <w:t xml:space="preserve">2 000 Штука,</w:t>
            </w:r>
            <w:br/>
            <w:r>
              <w:rPr/>
              <w:t xml:space="preserve">61,944.00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Поковка «колесо»  №77</w:t>
            </w:r>
          </w:p>
        </w:tc>
        <w:tc>
          <w:tcPr>
            <w:tcW w:w="5100" w:type="dxa"/>
            <w:shd w:val="clear" w:fill="fdf5e8"/>
            <w:noWrap/>
          </w:tcPr>
          <w:p>
            <w:pPr>
              <w:ind w:left="113.47199999999999" w:right="113.47199999999999" w:firstLine="0"/>
              <w:spacing w:before="120" w:after="120"/>
            </w:pPr>
            <w:r>
              <w:rPr/>
              <w:t xml:space="preserve">1 000 Штука,</w:t>
            </w:r>
            <w:br/>
            <w:r>
              <w:rPr/>
              <w:t xml:space="preserve">347,664.00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Поковка «сателлит»  №88</w:t>
            </w:r>
          </w:p>
        </w:tc>
        <w:tc>
          <w:tcPr>
            <w:tcW w:w="5100" w:type="dxa"/>
            <w:shd w:val="clear" w:fill="fdf5e8"/>
            <w:noWrap/>
          </w:tcPr>
          <w:p>
            <w:pPr>
              <w:ind w:left="113.47199999999999" w:right="113.47199999999999" w:firstLine="0"/>
              <w:spacing w:before="120" w:after="120"/>
            </w:pPr>
            <w:r>
              <w:rPr/>
              <w:t xml:space="preserve">5 000 Штука,</w:t>
            </w:r>
            <w:br/>
            <w:r>
              <w:rPr/>
              <w:t xml:space="preserve">410,040.00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Поковка «шестерня»  №89</w:t>
            </w:r>
          </w:p>
        </w:tc>
        <w:tc>
          <w:tcPr>
            <w:tcW w:w="5100" w:type="dxa"/>
            <w:shd w:val="clear" w:fill="fdf5e8"/>
            <w:noWrap/>
          </w:tcPr>
          <w:p>
            <w:pPr>
              <w:ind w:left="113.47199999999999" w:right="113.47199999999999" w:firstLine="0"/>
              <w:spacing w:before="120" w:after="120"/>
            </w:pPr>
            <w:r>
              <w:rPr/>
              <w:t xml:space="preserve">1 200 Штука,</w:t>
            </w:r>
            <w:br/>
            <w:r>
              <w:rPr/>
              <w:t xml:space="preserve">679,348.80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Поковка «цапфа»  №91</w:t>
            </w:r>
          </w:p>
        </w:tc>
        <w:tc>
          <w:tcPr>
            <w:tcW w:w="5100" w:type="dxa"/>
            <w:shd w:val="clear" w:fill="fdf5e8"/>
            <w:noWrap/>
          </w:tcPr>
          <w:p>
            <w:pPr>
              <w:ind w:left="113.47199999999999" w:right="113.47199999999999" w:firstLine="0"/>
              <w:spacing w:before="120" w:after="120"/>
            </w:pPr>
            <w:r>
              <w:rPr/>
              <w:t xml:space="preserve">3 000 Штука,</w:t>
            </w:r>
            <w:br/>
            <w:r>
              <w:rPr/>
              <w:t xml:space="preserve">711,432.00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Поковка «сателлит»  №93</w:t>
            </w:r>
          </w:p>
        </w:tc>
        <w:tc>
          <w:tcPr>
            <w:tcW w:w="5100" w:type="dxa"/>
            <w:shd w:val="clear" w:fill="fdf5e8"/>
            <w:noWrap/>
          </w:tcPr>
          <w:p>
            <w:pPr>
              <w:ind w:left="113.47199999999999" w:right="113.47199999999999" w:firstLine="0"/>
              <w:spacing w:before="120" w:after="120"/>
            </w:pPr>
            <w:r>
              <w:rPr/>
              <w:t xml:space="preserve">6 000 Штука,</w:t>
            </w:r>
            <w:br/>
            <w:r>
              <w:rPr/>
              <w:t xml:space="preserve">73,728.00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Поковка «колесо»  №95</w:t>
            </w:r>
          </w:p>
        </w:tc>
        <w:tc>
          <w:tcPr>
            <w:tcW w:w="5100" w:type="dxa"/>
            <w:shd w:val="clear" w:fill="fdf5e8"/>
            <w:noWrap/>
          </w:tcPr>
          <w:p>
            <w:pPr>
              <w:ind w:left="113.47199999999999" w:right="113.47199999999999" w:firstLine="0"/>
              <w:spacing w:before="120" w:after="120"/>
            </w:pPr>
            <w:r>
              <w:rPr/>
              <w:t xml:space="preserve">2 000 Штука,</w:t>
            </w:r>
            <w:br/>
            <w:r>
              <w:rPr/>
              <w:t xml:space="preserve">356,496.00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Поковка «корпус»  №96</w:t>
            </w:r>
          </w:p>
        </w:tc>
        <w:tc>
          <w:tcPr>
            <w:tcW w:w="5100" w:type="dxa"/>
            <w:shd w:val="clear" w:fill="fdf5e8"/>
            <w:noWrap/>
          </w:tcPr>
          <w:p>
            <w:pPr>
              <w:ind w:left="113.47199999999999" w:right="113.47199999999999" w:firstLine="0"/>
              <w:spacing w:before="120" w:after="120"/>
            </w:pPr>
            <w:r>
              <w:rPr/>
              <w:t xml:space="preserve">2 000 Штука,</w:t>
            </w:r>
            <w:br/>
            <w:r>
              <w:rPr/>
              <w:t xml:space="preserve">500,328.00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25.50.12.300</w:t>
            </w:r>
          </w:p>
        </w:tc>
      </w:tr>
    </w:tbl>
    <w:p/>
    <w:p>
      <w:pPr>
        <w:ind w:left="113.47199999999999" w:right="113.47199999999999" w:firstLine="0"/>
        <w:spacing w:before="120" w:after="120"/>
      </w:pPr>
      <w:r>
        <w:rPr>
          <w:b w:val="1"/>
          <w:bCs w:val="1"/>
        </w:rPr>
        <w:t xml:space="preserve">Процедура закупки № auc0002946355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установки электронно-лучевой литографии в комплекте с камерой микроклиматической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НИИ РАДИОМАТЕРИАЛОВ"</w:t>
            </w:r>
            <w:br/>
            <w:r>
              <w:rPr/>
              <w:t xml:space="preserve">Республика Беларусь, г. Минск, 220024, г. Минск, ул. Лейтенанта Кижеватова, 86-2</w:t>
            </w:r>
            <w:br/>
            <w:r>
              <w:rPr/>
              <w:t xml:space="preserve">100428401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Борисевич Сергей Николаевич, +375172709625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12200000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поставщику (подрядчику, исполнителю), включая перечень документов и (или) сведений для их проверки - в соответствии с  требованиями к участникам в Заявке на покупку, размещённой на электронной торговой площадке.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электронно-лучевой литографии в комплекте с камерой микроклиматической</w:t>
            </w:r>
          </w:p>
        </w:tc>
        <w:tc>
          <w:tcPr>
            <w:tcW w:w="5100" w:type="dxa"/>
            <w:shd w:val="clear" w:fill="fdf5e8"/>
            <w:noWrap/>
          </w:tcPr>
          <w:p>
            <w:pPr>
              <w:ind w:left="113.47199999999999" w:right="113.47199999999999" w:firstLine="0"/>
              <w:spacing w:before="120" w:after="120"/>
            </w:pPr>
            <w:r>
              <w:rPr/>
              <w:t xml:space="preserve">1 Комплект,</w:t>
            </w:r>
            <w:br/>
            <w:r>
              <w:rPr/>
              <w:t xml:space="preserve">12,200,000.00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220024, г. Минск, ул. Лейтенанта Кижеватова, 86-2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auc0002936562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Cтанок алмазного точения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 Вавилова - управляющая компания холдинга "БелОМО"</w:t>
            </w:r>
            <w:br/>
            <w:r>
              <w:rPr/>
              <w:t xml:space="preserve">Республика Беларусь, г. Минск, 220114, г. Минск, ул. Макаенка, 23</w:t>
            </w:r>
            <w:br/>
            <w:r>
              <w:rPr/>
              <w:t xml:space="preserve">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Ойович В.В., +375295266735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6504271.44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Cтанок алмазного точения</w:t>
            </w:r>
          </w:p>
        </w:tc>
        <w:tc>
          <w:tcPr>
            <w:tcW w:w="5100" w:type="dxa"/>
            <w:shd w:val="clear" w:fill="fdf5e8"/>
            <w:noWrap/>
          </w:tcPr>
          <w:p>
            <w:pPr>
              <w:ind w:left="113.47199999999999" w:right="113.47199999999999" w:firstLine="0"/>
              <w:spacing w:before="120" w:after="120"/>
            </w:pPr>
            <w:r>
              <w:rPr/>
              <w:t xml:space="preserve">2 Единица,</w:t>
            </w:r>
            <w:br/>
            <w:r>
              <w:rPr/>
              <w:t xml:space="preserve">6,504,271.44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28.41.21.230</w:t>
            </w:r>
          </w:p>
        </w:tc>
      </w:tr>
    </w:tbl>
    <w:p/>
    <w:p>
      <w:pPr>
        <w:ind w:left="113.47199999999999" w:right="113.47199999999999" w:firstLine="0"/>
        <w:spacing w:before="120" w:after="120"/>
      </w:pPr>
      <w:r>
        <w:rPr>
          <w:b w:val="1"/>
          <w:bCs w:val="1"/>
        </w:rPr>
        <w:t xml:space="preserve">Процедура закупки № auc0002944978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Токарно-фрезерный обрабатывающий центр с ЧПУ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"Автогидроусилитель"</w:t>
            </w:r>
            <w:br/>
            <w:r>
              <w:rPr/>
              <w:t xml:space="preserve">Республика Беларусь, Минская область, 222518, Борисов, ул. Чапаева, 56</w:t>
            </w:r>
            <w:br/>
            <w:r>
              <w:rPr/>
              <w:t xml:space="preserve">600009233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Богачев Андрей Александрович (0177) 70-83-04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9469821.4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Токарно-фрезерный обрабатывающий центр с ЧПУ </w:t>
            </w:r>
          </w:p>
        </w:tc>
        <w:tc>
          <w:tcPr>
            <w:tcW w:w="5100" w:type="dxa"/>
            <w:shd w:val="clear" w:fill="fdf5e8"/>
            <w:noWrap/>
          </w:tcPr>
          <w:p>
            <w:pPr>
              <w:ind w:left="113.47199999999999" w:right="113.47199999999999" w:firstLine="0"/>
              <w:spacing w:before="120" w:after="120"/>
            </w:pPr>
            <w:r>
              <w:rPr/>
              <w:t xml:space="preserve">3 Штука,</w:t>
            </w:r>
            <w:br/>
            <w:r>
              <w:rPr/>
              <w:t xml:space="preserve">9,469,821.40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222518, Борисов, ул. Чапаева, 56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auc0002929815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Фасовочно-упаковочная линия для таблеток и капсул в комплекте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5150000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Фасовочно-упаковочная линия для таблеток и капсул в комплекте</w:t>
            </w:r>
          </w:p>
        </w:tc>
        <w:tc>
          <w:tcPr>
            <w:tcW w:w="5100" w:type="dxa"/>
            <w:shd w:val="clear" w:fill="fdf5e8"/>
            <w:noWrap/>
          </w:tcPr>
          <w:p>
            <w:pPr>
              <w:ind w:left="113.47199999999999" w:right="113.47199999999999" w:firstLine="0"/>
              <w:spacing w:before="120" w:after="120"/>
            </w:pPr>
            <w:r>
              <w:rPr/>
              <w:t xml:space="preserve">1 Комплект,</w:t>
            </w:r>
            <w:br/>
            <w:r>
              <w:rPr/>
              <w:t xml:space="preserve">5,150,000.00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05.12.2026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ул.академика В.Ф.Купревича, д.5, корп.3, 220141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auc0002943856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исполнителя на разработку предпроектной (предынвестиционной) документации по объекту «Капитальное улучшение судоходных условий (с увеличением глубин не менее 2,5 м в течение 60 процентов навигационного периода), включая возведение гидротехнических сооружений для обеспечения оптимального водного режима реки Припять (проектно-изыскательские работы для строительства будущих лет, оценка воздействия на окружающую среду), Гомельская область»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"Государственная администрация водного транспорта"</w:t>
            </w:r>
            <w:br/>
            <w:r>
              <w:rPr/>
              <w:t xml:space="preserve">Республика Беларусь, г. Минск, ул. Мележа, 3., 220113</w:t>
            </w:r>
            <w:br/>
            <w:r>
              <w:rPr/>
              <w:t xml:space="preserve">193418997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предпроектной (предынвестиционной) документации по объекту «Капитальное улучшение судоходных условий (с увеличением глубин не менее 2,5 м в течение 60 процентов навигационного периода), включая возведение гидротехнических сооружений для обеспечения оптимального водного режима реки Припять (проектно-изыскательские работы для строительства будущих лет, оценка воздействия на окружающую среду), Гомельская область»</w:t>
            </w:r>
          </w:p>
        </w:tc>
        <w:tc>
          <w:tcPr>
            <w:tcW w:w="5100" w:type="dxa"/>
            <w:shd w:val="clear" w:fill="fdf5e8"/>
            <w:noWrap/>
          </w:tcPr>
          <w:p>
            <w:pPr>
              <w:ind w:left="113.47199999999999" w:right="113.47199999999999" w:firstLine="0"/>
              <w:spacing w:before="120" w:after="120"/>
            </w:pPr>
            <w:r>
              <w:rPr/>
              <w:t xml:space="preserve">1 Единица,</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Билецкого,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71.11.22.900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auc0002920028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Красицкий Павел Юрьевич, +375152621431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4967126.4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4,967,126.40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auc0002930788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6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Степко Светлана Владимировна, +375176 74 00 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20335622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 и документации заявки на покупку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по выполнению комплекса строительно-монтажных работ по объекту «Возведение многоквартирного жилого дома по генплану № 6 в районе многоквартирной жилой застройки ул. Великий Гостинец в г. Молодечно с инженерно-транспортной инфраструктурой»</w:t>
            </w:r>
          </w:p>
        </w:tc>
        <w:tc>
          <w:tcPr>
            <w:tcW w:w="5100" w:type="dxa"/>
            <w:shd w:val="clear" w:fill="fdf5e8"/>
            <w:noWrap/>
          </w:tcPr>
          <w:p>
            <w:pPr>
              <w:ind w:left="113.47199999999999" w:right="113.47199999999999" w:firstLine="0"/>
              <w:spacing w:before="120" w:after="120"/>
            </w:pPr>
            <w:r>
              <w:rPr/>
              <w:t xml:space="preserve">1 Единица,</w:t>
            </w:r>
            <w:br/>
            <w:r>
              <w:rPr/>
              <w:t xml:space="preserve">20,335,622.00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auc0002918663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"Пинскводоканал"</w:t>
            </w:r>
            <w:br/>
            <w:r>
              <w:rPr/>
              <w:t xml:space="preserve">Республика Беларусь, Брестская область, 225710, г.Пинск, улица Интернациональная, 61</w:t>
            </w:r>
            <w:br/>
            <w:r>
              <w:rPr/>
              <w:t xml:space="preserve">290985540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Шрейтор Дмитрий Анатольевич, +375291787557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9396962.05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«Очистные сооружения г. Пинска. Модернизация системы обработки осадка сточных вод (обезвоживание и последующая обработка на установках с получением биогаза).1 очередь-механическое обезвоживание осадка» и поставка оборудования.</w:t>
            </w:r>
          </w:p>
        </w:tc>
        <w:tc>
          <w:tcPr>
            <w:tcW w:w="5100" w:type="dxa"/>
            <w:shd w:val="clear" w:fill="fdf5e8"/>
            <w:noWrap/>
          </w:tcPr>
          <w:p>
            <w:pPr>
              <w:ind w:left="113.47199999999999" w:right="113.47199999999999" w:firstLine="0"/>
              <w:spacing w:before="120" w:after="120"/>
            </w:pPr>
            <w:r>
              <w:rPr/>
              <w:t xml:space="preserve">1 Единица,</w:t>
            </w:r>
            <w:br/>
            <w:r>
              <w:rPr/>
              <w:t xml:space="preserve">9,396,962.05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225710, г.Пинск, улица Интернациональная,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b w:val="1"/>
          <w:bCs w:val="1"/>
        </w:rPr>
        <w:t xml:space="preserve">Процедура закупки № auc0002933802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многоквартирных жилых домов в аг. Прилуки». Проект застройки. 1-я очередь строительства (1,3,4,6 пусковые комплексы)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Малашенко Галина Валерьевна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12227686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многоквартирных жилых домов в аг. Прилуки». Проект застройки. 1-я очередь строительства (1,3,4,6 пусковые комплексы)</w:t>
            </w:r>
          </w:p>
        </w:tc>
        <w:tc>
          <w:tcPr>
            <w:tcW w:w="5100" w:type="dxa"/>
            <w:shd w:val="clear" w:fill="fdf5e8"/>
            <w:noWrap/>
          </w:tcPr>
          <w:p>
            <w:pPr>
              <w:ind w:left="113.47199999999999" w:right="113.47199999999999" w:firstLine="0"/>
              <w:spacing w:before="120" w:after="120"/>
            </w:pPr>
            <w:r>
              <w:rPr/>
              <w:t xml:space="preserve">1 Единица,</w:t>
            </w:r>
            <w:br/>
            <w:r>
              <w:rPr/>
              <w:t xml:space="preserve">12,227,686.00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аг. Прилуки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auc0002936829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ыбор генеральной подрядной организации на выполнение строительно-монтажных работ по объекту "Многоквартирный жилой дом по улице Комсомольской в городе Костюковичи (2 очередь строительства 20 квартир"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Костюковичского района"</w:t>
            </w:r>
            <w:br/>
            <w:r>
              <w:rPr/>
              <w:t xml:space="preserve">Республика Беларусь, Могилевская область, 213640, г. Костюковичи, ул. Красноармейская, 4 а</w:t>
            </w:r>
            <w:br/>
            <w:r>
              <w:rPr/>
              <w:t xml:space="preserve">790126728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Морозова Галина Михайловна, +375224523731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3111168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данной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"Многоквартирный жилой дом по улице Комсомольской в городе Костюковичи"(2 очередь строительства 20 квартир)</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3,111,168.00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03.08.2026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213640, г. Костюковичи, ул. Красноармейская, 4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auc0002936955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закупка и монтаж оборудования по объектам: лот№1 "КР ж/д 10 корпус 1 по ул. Фрунзе в г.Лида", лот№2 "КР ж/д 12 корпус 1 по ул. Фрунзе в г.Лида"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кондок инженер по организации капитального ремонта Мещерская Анна Игоревна 8(0154)626026; 
</w:t>
            </w:r>
            <w:br/>
            <w:r>
              <w:rPr/>
              <w:t xml:space="preserve">по расчётам и сметам: -инженер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3989461.55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10 корпус 1 по ул.Фрунзе в г.Лида"</w:t>
            </w:r>
          </w:p>
        </w:tc>
        <w:tc>
          <w:tcPr>
            <w:tcW w:w="5100" w:type="dxa"/>
            <w:shd w:val="clear" w:fill="fdf5e8"/>
            <w:noWrap/>
          </w:tcPr>
          <w:p>
            <w:pPr>
              <w:ind w:left="113.47199999999999" w:right="113.47199999999999" w:firstLine="0"/>
              <w:spacing w:before="120" w:after="120"/>
            </w:pPr>
            <w:r>
              <w:rPr/>
              <w:t xml:space="preserve">1 Единица,</w:t>
            </w:r>
            <w:br/>
            <w:r>
              <w:rPr/>
              <w:t xml:space="preserve">1,978,492.70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26.04.2026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г.Лида, ул.Фрунзе, д.10 корпус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12 корпус 1 по ул.Фрунзе в г.Лида"</w:t>
            </w:r>
          </w:p>
        </w:tc>
        <w:tc>
          <w:tcPr>
            <w:tcW w:w="5100" w:type="dxa"/>
            <w:shd w:val="clear" w:fill="fdf5e8"/>
            <w:noWrap/>
          </w:tcPr>
          <w:p>
            <w:pPr>
              <w:ind w:left="113.47199999999999" w:right="113.47199999999999" w:firstLine="0"/>
              <w:spacing w:before="120" w:after="120"/>
            </w:pPr>
            <w:r>
              <w:rPr/>
              <w:t xml:space="preserve">1 Единица,</w:t>
            </w:r>
            <w:br/>
            <w:r>
              <w:rPr/>
              <w:t xml:space="preserve">2,010,968.85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26.04.2026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г.Лида, ул.Фрунзе, д.12 корпус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auc0002933507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на объект: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в интересах ОАО «Кричевцементношифер», и на объект "Возведение линии по сжиганию RDF топлива для производства цемента на ОАО "Белорусский цементный завод", расположенного по адресу: г.Костюковичи, ул. Юношеская, 117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"Кричевцементношифер"
Открытое акционерное общество "Белорусский цементный завод"</w:t>
            </w:r>
            <w:br/>
            <w:r>
              <w:rPr/>
              <w:t xml:space="preserve">Республика Беларусь, Могилевская область, Кричевский район, Краснобудский с/с, 2, АБК в районе месторождения "Каменка", 213493
Республика Беларусь, Могилевская область, г. Костюковичи, г. Костюковичи, 213640</w:t>
            </w:r>
            <w:br/>
            <w:r>
              <w:rPr/>
              <w:t xml:space="preserve">700179598, 700002051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Светлана Владимировна, +375172760775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80713953.52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оборудования на объект строительства "Возведение линии по сжиганию RDF-топлива для производства цемента  на ОАО "БЦЗ", Линия по сжиганию RDF топлива для производства цемента</w:t>
            </w:r>
          </w:p>
        </w:tc>
        <w:tc>
          <w:tcPr>
            <w:tcW w:w="5100" w:type="dxa"/>
            <w:shd w:val="clear" w:fill="fdf5e8"/>
            <w:noWrap/>
          </w:tcPr>
          <w:p>
            <w:pPr>
              <w:ind w:left="113.47199999999999" w:right="113.47199999999999" w:firstLine="0"/>
              <w:spacing w:before="120" w:after="120"/>
            </w:pPr>
            <w:r>
              <w:rPr/>
              <w:t xml:space="preserve">2 Комплект,</w:t>
            </w:r>
            <w:br/>
            <w:r>
              <w:rPr/>
              <w:t xml:space="preserve">80,713,953.52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06.06.2026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 Кричевский р-н., Краснобудский с/с, 2, АБК в районе месторождения "Каменка"</w:t>
            </w:r>
            <w:br/>
            <w:r>
              <w:rPr/>
              <w:t xml:space="preserve">г. Костюковичи, ул. Юношеская, 117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2025-1288777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Ветеринарные препараты в интересах ОАО «Василишки»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 +375 17 215 17 87
</w:t>
            </w:r>
            <w:br/>
            <w:r>
              <w:rPr/>
              <w:t xml:space="preserve">Зубарь Марина Владимировна, +375 17 215 17 92
</w:t>
            </w:r>
            <w:br/>
            <w:r>
              <w:rPr/>
              <w:t xml:space="preserve">e-mail: 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 500000242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ветврач по свиноводству Вилькевич Татьяна Геннадьевна,+375 29 3344836
</w:t>
            </w:r>
            <w:br/>
            <w:r>
              <w:rPr/>
              <w:t xml:space="preserve">Главный ветврач по КРС Ветрова Мария Владимировна, +375 44 7744095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13-00 05.12.2025,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№2025-1288777 по закупке: «Ветеринарные препараты в интересах ОАО «Василишки». Не вскрывать до 13:00 05.12.2025»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Альбипен ЛА либо аналог</w:t>
            </w:r>
          </w:p>
        </w:tc>
        <w:tc>
          <w:tcPr>
            <w:tcW w:w="5100" w:type="dxa"/>
            <w:shd w:val="clear" w:fill="fdf5e8"/>
            <w:noWrap/>
          </w:tcPr>
          <w:p>
            <w:pPr>
              <w:ind w:left="113.47199999999999" w:right="113.47199999999999" w:firstLine="0"/>
              <w:spacing w:before="120" w:after="120"/>
            </w:pPr>
            <w:r>
              <w:rPr/>
              <w:t xml:space="preserve">250 фл.,</w:t>
            </w:r>
            <w:br/>
            <w:r>
              <w:rPr/>
              <w:t xml:space="preserve">22,750.00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Амокси LA либо аналог</w:t>
            </w:r>
          </w:p>
        </w:tc>
        <w:tc>
          <w:tcPr>
            <w:tcW w:w="5100" w:type="dxa"/>
            <w:shd w:val="clear" w:fill="fdf5e8"/>
            <w:noWrap/>
          </w:tcPr>
          <w:p>
            <w:pPr>
              <w:ind w:left="113.47199999999999" w:right="113.47199999999999" w:firstLine="0"/>
              <w:spacing w:before="120" w:after="120"/>
            </w:pPr>
            <w:r>
              <w:rPr/>
              <w:t xml:space="preserve">4 000 фл.,</w:t>
            </w:r>
            <w:br/>
            <w:r>
              <w:rPr/>
              <w:t xml:space="preserve">136,800.00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АмоксиБАГ либо аналог</w:t>
            </w:r>
          </w:p>
        </w:tc>
        <w:tc>
          <w:tcPr>
            <w:tcW w:w="5100" w:type="dxa"/>
            <w:shd w:val="clear" w:fill="fdf5e8"/>
            <w:noWrap/>
          </w:tcPr>
          <w:p>
            <w:pPr>
              <w:ind w:left="113.47199999999999" w:right="113.47199999999999" w:firstLine="0"/>
              <w:spacing w:before="120" w:after="120"/>
            </w:pPr>
            <w:r>
              <w:rPr/>
              <w:t xml:space="preserve">1 500 фл.,</w:t>
            </w:r>
            <w:br/>
            <w:r>
              <w:rPr/>
              <w:t xml:space="preserve">67,450.00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Амоксифарм плюс 62,5% либо аналог</w:t>
            </w:r>
          </w:p>
        </w:tc>
        <w:tc>
          <w:tcPr>
            <w:tcW w:w="5100" w:type="dxa"/>
            <w:shd w:val="clear" w:fill="fdf5e8"/>
            <w:noWrap/>
          </w:tcPr>
          <w:p>
            <w:pPr>
              <w:ind w:left="113.47199999999999" w:right="113.47199999999999" w:firstLine="0"/>
              <w:spacing w:before="120" w:after="120"/>
            </w:pPr>
            <w:r>
              <w:rPr/>
              <w:t xml:space="preserve">150 кг,</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Амоксициллин КМ 80% либо аналог</w:t>
            </w:r>
          </w:p>
        </w:tc>
        <w:tc>
          <w:tcPr>
            <w:tcW w:w="5100" w:type="dxa"/>
            <w:shd w:val="clear" w:fill="fdf5e8"/>
            <w:noWrap/>
          </w:tcPr>
          <w:p>
            <w:pPr>
              <w:ind w:left="113.47199999999999" w:right="113.47199999999999" w:firstLine="0"/>
              <w:spacing w:before="120" w:after="120"/>
            </w:pPr>
            <w:r>
              <w:rPr/>
              <w:t xml:space="preserve">750 кг,</w:t>
            </w:r>
            <w:br/>
            <w:r>
              <w:rPr/>
              <w:t xml:space="preserve">92,250.00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Амоксицин 15% либо аналог</w:t>
            </w:r>
          </w:p>
        </w:tc>
        <w:tc>
          <w:tcPr>
            <w:tcW w:w="5100" w:type="dxa"/>
            <w:shd w:val="clear" w:fill="fdf5e8"/>
            <w:noWrap/>
          </w:tcPr>
          <w:p>
            <w:pPr>
              <w:ind w:left="113.47199999999999" w:right="113.47199999999999" w:firstLine="0"/>
              <w:spacing w:before="120" w:after="120"/>
            </w:pPr>
            <w:r>
              <w:rPr/>
              <w:t xml:space="preserve">900 фл.,</w:t>
            </w:r>
            <w:br/>
            <w:r>
              <w:rPr/>
              <w:t xml:space="preserve">5,350.00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Бициллин-5 либо аналог</w:t>
            </w:r>
          </w:p>
        </w:tc>
        <w:tc>
          <w:tcPr>
            <w:tcW w:w="5100" w:type="dxa"/>
            <w:shd w:val="clear" w:fill="fdf5e8"/>
            <w:noWrap/>
          </w:tcPr>
          <w:p>
            <w:pPr>
              <w:ind w:left="113.47199999999999" w:right="113.47199999999999" w:firstLine="0"/>
              <w:spacing w:before="120" w:after="120"/>
            </w:pPr>
            <w:r>
              <w:rPr/>
              <w:t xml:space="preserve">13 000 фл.,</w:t>
            </w:r>
            <w:br/>
            <w:r>
              <w:rPr/>
              <w:t xml:space="preserve">19,800.00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Дуплоциллин ЛА либо аналог</w:t>
            </w:r>
          </w:p>
        </w:tc>
        <w:tc>
          <w:tcPr>
            <w:tcW w:w="5100" w:type="dxa"/>
            <w:shd w:val="clear" w:fill="fdf5e8"/>
            <w:noWrap/>
          </w:tcPr>
          <w:p>
            <w:pPr>
              <w:ind w:left="113.47199999999999" w:right="113.47199999999999" w:firstLine="0"/>
              <w:spacing w:before="120" w:after="120"/>
            </w:pPr>
            <w:r>
              <w:rPr/>
              <w:t xml:space="preserve">900 фл.,</w:t>
            </w:r>
            <w:br/>
            <w:r>
              <w:rPr/>
              <w:t xml:space="preserve">11,250.00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Парацетамокс либо аналог</w:t>
            </w:r>
          </w:p>
        </w:tc>
        <w:tc>
          <w:tcPr>
            <w:tcW w:w="5100" w:type="dxa"/>
            <w:shd w:val="clear" w:fill="fdf5e8"/>
            <w:noWrap/>
          </w:tcPr>
          <w:p>
            <w:pPr>
              <w:ind w:left="113.47199999999999" w:right="113.47199999999999" w:firstLine="0"/>
              <w:spacing w:before="120" w:after="120"/>
            </w:pPr>
            <w:r>
              <w:rPr/>
              <w:t xml:space="preserve">1 500 кг,</w:t>
            </w:r>
            <w:br/>
            <w:r>
              <w:rPr/>
              <w:t xml:space="preserve">99,000.00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Пенбекс либо аналог</w:t>
            </w:r>
          </w:p>
        </w:tc>
        <w:tc>
          <w:tcPr>
            <w:tcW w:w="5100" w:type="dxa"/>
            <w:shd w:val="clear" w:fill="fdf5e8"/>
            <w:noWrap/>
          </w:tcPr>
          <w:p>
            <w:pPr>
              <w:ind w:left="113.47199999999999" w:right="113.47199999999999" w:firstLine="0"/>
              <w:spacing w:before="120" w:after="120"/>
            </w:pPr>
            <w:r>
              <w:rPr/>
              <w:t xml:space="preserve">500 фл.,</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Пенстреп-400 ЛА либо аналог</w:t>
            </w:r>
          </w:p>
        </w:tc>
        <w:tc>
          <w:tcPr>
            <w:tcW w:w="5100" w:type="dxa"/>
            <w:shd w:val="clear" w:fill="fdf5e8"/>
            <w:noWrap/>
          </w:tcPr>
          <w:p>
            <w:pPr>
              <w:ind w:left="113.47199999999999" w:right="113.47199999999999" w:firstLine="0"/>
              <w:spacing w:before="120" w:after="120"/>
            </w:pPr>
            <w:r>
              <w:rPr/>
              <w:t xml:space="preserve">1 400 фл.,</w:t>
            </w:r>
            <w:br/>
            <w:r>
              <w:rPr/>
              <w:t xml:space="preserve">29,800.00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Пенстреп-400 либо аналог</w:t>
            </w:r>
          </w:p>
        </w:tc>
        <w:tc>
          <w:tcPr>
            <w:tcW w:w="5100" w:type="dxa"/>
            <w:shd w:val="clear" w:fill="fdf5e8"/>
            <w:noWrap/>
          </w:tcPr>
          <w:p>
            <w:pPr>
              <w:ind w:left="113.47199999999999" w:right="113.47199999999999" w:firstLine="0"/>
              <w:spacing w:before="120" w:after="120"/>
            </w:pPr>
            <w:r>
              <w:rPr/>
              <w:t xml:space="preserve">900 фл.,</w:t>
            </w:r>
            <w:br/>
            <w:r>
              <w:rPr/>
              <w:t xml:space="preserve">10,700.00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Ремокс 500 либо аналог</w:t>
            </w:r>
          </w:p>
        </w:tc>
        <w:tc>
          <w:tcPr>
            <w:tcW w:w="5100" w:type="dxa"/>
            <w:shd w:val="clear" w:fill="fdf5e8"/>
            <w:noWrap/>
          </w:tcPr>
          <w:p>
            <w:pPr>
              <w:ind w:left="113.47199999999999" w:right="113.47199999999999" w:firstLine="0"/>
              <w:spacing w:before="120" w:after="120"/>
            </w:pPr>
            <w:r>
              <w:rPr/>
              <w:t xml:space="preserve">500 кг,</w:t>
            </w:r>
            <w:br/>
            <w:r>
              <w:rPr/>
              <w:t xml:space="preserve">144,300.00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Стрептомицина сульфат  либо аналог</w:t>
            </w:r>
          </w:p>
        </w:tc>
        <w:tc>
          <w:tcPr>
            <w:tcW w:w="5100" w:type="dxa"/>
            <w:shd w:val="clear" w:fill="fdf5e8"/>
            <w:noWrap/>
          </w:tcPr>
          <w:p>
            <w:pPr>
              <w:ind w:left="113.47199999999999" w:right="113.47199999999999" w:firstLine="0"/>
              <w:spacing w:before="120" w:after="120"/>
            </w:pPr>
            <w:r>
              <w:rPr/>
              <w:t xml:space="preserve">260 кг,</w:t>
            </w:r>
            <w:br/>
            <w:r>
              <w:rPr/>
              <w:t xml:space="preserve">48,360.00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21.20.11.620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Азитронит или аналог</w:t>
            </w:r>
          </w:p>
        </w:tc>
        <w:tc>
          <w:tcPr>
            <w:tcW w:w="5100" w:type="dxa"/>
            <w:shd w:val="clear" w:fill="fdf5e8"/>
            <w:noWrap/>
          </w:tcPr>
          <w:p>
            <w:pPr>
              <w:ind w:left="113.47199999999999" w:right="113.47199999999999" w:firstLine="0"/>
              <w:spacing w:before="120" w:after="120"/>
            </w:pPr>
            <w:r>
              <w:rPr/>
              <w:t xml:space="preserve">850 фл.,</w:t>
            </w:r>
            <w:br/>
            <w:r>
              <w:rPr/>
              <w:t xml:space="preserve">15,300.00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Антидиарейко или аналог</w:t>
            </w:r>
          </w:p>
        </w:tc>
        <w:tc>
          <w:tcPr>
            <w:tcW w:w="5100" w:type="dxa"/>
            <w:shd w:val="clear" w:fill="fdf5e8"/>
            <w:noWrap/>
          </w:tcPr>
          <w:p>
            <w:pPr>
              <w:ind w:left="113.47199999999999" w:right="113.47199999999999" w:firstLine="0"/>
              <w:spacing w:before="120" w:after="120"/>
            </w:pPr>
            <w:r>
              <w:rPr/>
              <w:t xml:space="preserve">1 500 кг,</w:t>
            </w:r>
            <w:br/>
            <w:r>
              <w:rPr/>
              <w:t xml:space="preserve">113,900.00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Армаголд либо аналог</w:t>
            </w:r>
          </w:p>
        </w:tc>
        <w:tc>
          <w:tcPr>
            <w:tcW w:w="5100" w:type="dxa"/>
            <w:shd w:val="clear" w:fill="fdf5e8"/>
            <w:noWrap/>
          </w:tcPr>
          <w:p>
            <w:pPr>
              <w:ind w:left="113.47199999999999" w:right="113.47199999999999" w:firstLine="0"/>
              <w:spacing w:before="120" w:after="120"/>
            </w:pPr>
            <w:r>
              <w:rPr/>
              <w:t xml:space="preserve">1 300 кг,</w:t>
            </w:r>
            <w:br/>
            <w:r>
              <w:rPr/>
              <w:t xml:space="preserve">83,500.00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Биогента-фарм либо аналог</w:t>
            </w:r>
          </w:p>
        </w:tc>
        <w:tc>
          <w:tcPr>
            <w:tcW w:w="5100" w:type="dxa"/>
            <w:shd w:val="clear" w:fill="fdf5e8"/>
            <w:noWrap/>
          </w:tcPr>
          <w:p>
            <w:pPr>
              <w:ind w:left="113.47199999999999" w:right="113.47199999999999" w:firstLine="0"/>
              <w:spacing w:before="120" w:after="120"/>
            </w:pPr>
            <w:r>
              <w:rPr/>
              <w:t xml:space="preserve">1 900 фл.,</w:t>
            </w:r>
            <w:br/>
            <w:r>
              <w:rPr/>
              <w:t xml:space="preserve">24,500.00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Гель апрамицина сульфата 1% с дозатором либо аналог</w:t>
            </w:r>
          </w:p>
        </w:tc>
        <w:tc>
          <w:tcPr>
            <w:tcW w:w="5100" w:type="dxa"/>
            <w:shd w:val="clear" w:fill="fdf5e8"/>
            <w:noWrap/>
          </w:tcPr>
          <w:p>
            <w:pPr>
              <w:ind w:left="113.47199999999999" w:right="113.47199999999999" w:firstLine="0"/>
              <w:spacing w:before="120" w:after="120"/>
            </w:pPr>
            <w:r>
              <w:rPr/>
              <w:t xml:space="preserve">130 фл.,</w:t>
            </w:r>
            <w:br/>
            <w:r>
              <w:rPr/>
              <w:t xml:space="preserve">1,650.00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Гентан 10% либо аналог</w:t>
            </w:r>
          </w:p>
        </w:tc>
        <w:tc>
          <w:tcPr>
            <w:tcW w:w="5100" w:type="dxa"/>
            <w:shd w:val="clear" w:fill="fdf5e8"/>
            <w:noWrap/>
          </w:tcPr>
          <w:p>
            <w:pPr>
              <w:ind w:left="113.47199999999999" w:right="113.47199999999999" w:firstLine="0"/>
              <w:spacing w:before="120" w:after="120"/>
            </w:pPr>
            <w:r>
              <w:rPr/>
              <w:t xml:space="preserve">1 100 фл.,</w:t>
            </w:r>
            <w:br/>
            <w:r>
              <w:rPr/>
              <w:t xml:space="preserve">17,800.00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Доксивет 50% БТ либо аналог</w:t>
            </w:r>
          </w:p>
        </w:tc>
        <w:tc>
          <w:tcPr>
            <w:tcW w:w="5100" w:type="dxa"/>
            <w:shd w:val="clear" w:fill="fdf5e8"/>
            <w:noWrap/>
          </w:tcPr>
          <w:p>
            <w:pPr>
              <w:ind w:left="113.47199999999999" w:right="113.47199999999999" w:firstLine="0"/>
              <w:spacing w:before="120" w:after="120"/>
            </w:pPr>
            <w:r>
              <w:rPr/>
              <w:t xml:space="preserve">750 кг,</w:t>
            </w:r>
            <w:br/>
            <w:r>
              <w:rPr/>
              <w:t xml:space="preserve">76,900.00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Доксициклин 20% либо аналог</w:t>
            </w:r>
          </w:p>
        </w:tc>
        <w:tc>
          <w:tcPr>
            <w:tcW w:w="5100" w:type="dxa"/>
            <w:shd w:val="clear" w:fill="fdf5e8"/>
            <w:noWrap/>
          </w:tcPr>
          <w:p>
            <w:pPr>
              <w:ind w:left="113.47199999999999" w:right="113.47199999999999" w:firstLine="0"/>
              <w:spacing w:before="120" w:after="120"/>
            </w:pPr>
            <w:r>
              <w:rPr/>
              <w:t xml:space="preserve">1 000 кг,</w:t>
            </w:r>
            <w:br/>
            <w:r>
              <w:rPr/>
              <w:t xml:space="preserve">94,000.00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Зинаприм либо аналог</w:t>
            </w:r>
          </w:p>
        </w:tc>
        <w:tc>
          <w:tcPr>
            <w:tcW w:w="5100" w:type="dxa"/>
            <w:shd w:val="clear" w:fill="fdf5e8"/>
            <w:noWrap/>
          </w:tcPr>
          <w:p>
            <w:pPr>
              <w:ind w:left="113.47199999999999" w:right="113.47199999999999" w:firstLine="0"/>
              <w:spacing w:before="120" w:after="120"/>
            </w:pPr>
            <w:r>
              <w:rPr/>
              <w:t xml:space="preserve">500 фл.,</w:t>
            </w:r>
            <w:br/>
            <w:r>
              <w:rPr/>
              <w:t xml:space="preserve">11,350.00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Зитрекс либо аналог</w:t>
            </w:r>
          </w:p>
        </w:tc>
        <w:tc>
          <w:tcPr>
            <w:tcW w:w="5100" w:type="dxa"/>
            <w:shd w:val="clear" w:fill="fdf5e8"/>
            <w:noWrap/>
          </w:tcPr>
          <w:p>
            <w:pPr>
              <w:ind w:left="113.47199999999999" w:right="113.47199999999999" w:firstLine="0"/>
              <w:spacing w:before="120" w:after="120"/>
            </w:pPr>
            <w:r>
              <w:rPr/>
              <w:t xml:space="preserve">300 фл.,</w:t>
            </w:r>
            <w:br/>
            <w:r>
              <w:rPr/>
              <w:t xml:space="preserve">7,700.00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Зупрево 4% либо аналог</w:t>
            </w:r>
          </w:p>
        </w:tc>
        <w:tc>
          <w:tcPr>
            <w:tcW w:w="5100" w:type="dxa"/>
            <w:shd w:val="clear" w:fill="fdf5e8"/>
            <w:noWrap/>
          </w:tcPr>
          <w:p>
            <w:pPr>
              <w:ind w:left="113.47199999999999" w:right="113.47199999999999" w:firstLine="0"/>
              <w:spacing w:before="120" w:after="120"/>
            </w:pPr>
            <w:r>
              <w:rPr/>
              <w:t xml:space="preserve">250 фл.,</w:t>
            </w:r>
            <w:br/>
            <w:r>
              <w:rPr/>
              <w:t xml:space="preserve">125,000.00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Колексин Памп либо аналог</w:t>
            </w:r>
          </w:p>
        </w:tc>
        <w:tc>
          <w:tcPr>
            <w:tcW w:w="5100" w:type="dxa"/>
            <w:shd w:val="clear" w:fill="fdf5e8"/>
            <w:noWrap/>
          </w:tcPr>
          <w:p>
            <w:pPr>
              <w:ind w:left="113.47199999999999" w:right="113.47199999999999" w:firstLine="0"/>
              <w:spacing w:before="120" w:after="120"/>
            </w:pPr>
            <w:r>
              <w:rPr/>
              <w:t xml:space="preserve">150 фл.,</w:t>
            </w:r>
            <w:br/>
            <w:r>
              <w:rPr/>
              <w:t xml:space="preserve">2,750.00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Коликвинол либо аналог</w:t>
            </w:r>
          </w:p>
        </w:tc>
        <w:tc>
          <w:tcPr>
            <w:tcW w:w="5100" w:type="dxa"/>
            <w:shd w:val="clear" w:fill="fdf5e8"/>
            <w:noWrap/>
          </w:tcPr>
          <w:p>
            <w:pPr>
              <w:ind w:left="113.47199999999999" w:right="113.47199999999999" w:firstLine="0"/>
              <w:spacing w:before="120" w:after="120"/>
            </w:pPr>
            <w:r>
              <w:rPr/>
              <w:t xml:space="preserve">250 литр(а,ов),</w:t>
            </w:r>
            <w:br/>
            <w:r>
              <w:rPr/>
              <w:t xml:space="preserve">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Колимокс либо аналог</w:t>
            </w:r>
          </w:p>
        </w:tc>
        <w:tc>
          <w:tcPr>
            <w:tcW w:w="5100" w:type="dxa"/>
            <w:shd w:val="clear" w:fill="fdf5e8"/>
            <w:noWrap/>
          </w:tcPr>
          <w:p>
            <w:pPr>
              <w:ind w:left="113.47199999999999" w:right="113.47199999999999" w:firstLine="0"/>
              <w:spacing w:before="120" w:after="120"/>
            </w:pPr>
            <w:r>
              <w:rPr/>
              <w:t xml:space="preserve">1 200 уп.,</w:t>
            </w:r>
            <w:br/>
            <w:r>
              <w:rPr/>
              <w:t xml:space="preserve">78,000.00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Колитрим плюс либо аналог</w:t>
            </w:r>
          </w:p>
        </w:tc>
        <w:tc>
          <w:tcPr>
            <w:tcW w:w="5100" w:type="dxa"/>
            <w:shd w:val="clear" w:fill="fdf5e8"/>
            <w:noWrap/>
          </w:tcPr>
          <w:p>
            <w:pPr>
              <w:ind w:left="113.47199999999999" w:right="113.47199999999999" w:firstLine="0"/>
              <w:spacing w:before="120" w:after="120"/>
            </w:pPr>
            <w:r>
              <w:rPr/>
              <w:t xml:space="preserve">900 уп.,</w:t>
            </w:r>
            <w:br/>
            <w:r>
              <w:rPr/>
              <w:t xml:space="preserve">50,800.00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Колифарм плюс либо аналог</w:t>
            </w:r>
          </w:p>
        </w:tc>
        <w:tc>
          <w:tcPr>
            <w:tcW w:w="5100" w:type="dxa"/>
            <w:shd w:val="clear" w:fill="fdf5e8"/>
            <w:noWrap/>
          </w:tcPr>
          <w:p>
            <w:pPr>
              <w:ind w:left="113.47199999999999" w:right="113.47199999999999" w:firstLine="0"/>
              <w:spacing w:before="120" w:after="120"/>
            </w:pPr>
            <w:r>
              <w:rPr/>
              <w:t xml:space="preserve">350 фл.,</w:t>
            </w:r>
            <w:br/>
            <w:r>
              <w:rPr/>
              <w:t xml:space="preserve">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Лексофлон OR либо аналог</w:t>
            </w:r>
          </w:p>
        </w:tc>
        <w:tc>
          <w:tcPr>
            <w:tcW w:w="5100" w:type="dxa"/>
            <w:shd w:val="clear" w:fill="fdf5e8"/>
            <w:noWrap/>
          </w:tcPr>
          <w:p>
            <w:pPr>
              <w:ind w:left="113.47199999999999" w:right="113.47199999999999" w:firstLine="0"/>
              <w:spacing w:before="120" w:after="120"/>
            </w:pPr>
            <w:r>
              <w:rPr/>
              <w:t xml:space="preserve">250 фл.,</w:t>
            </w:r>
            <w:br/>
            <w:r>
              <w:rPr/>
              <w:t xml:space="preserve">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Лексофлон либо аналог</w:t>
            </w:r>
          </w:p>
        </w:tc>
        <w:tc>
          <w:tcPr>
            <w:tcW w:w="5100" w:type="dxa"/>
            <w:shd w:val="clear" w:fill="fdf5e8"/>
            <w:noWrap/>
          </w:tcPr>
          <w:p>
            <w:pPr>
              <w:ind w:left="113.47199999999999" w:right="113.47199999999999" w:firstLine="0"/>
              <w:spacing w:before="120" w:after="120"/>
            </w:pPr>
            <w:r>
              <w:rPr/>
              <w:t xml:space="preserve">1 200 фл.,</w:t>
            </w:r>
            <w:br/>
            <w:r>
              <w:rPr/>
              <w:t xml:space="preserve">6,850.00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Линкомицин 10% либо аналог</w:t>
            </w:r>
          </w:p>
        </w:tc>
        <w:tc>
          <w:tcPr>
            <w:tcW w:w="5100" w:type="dxa"/>
            <w:shd w:val="clear" w:fill="fdf5e8"/>
            <w:noWrap/>
          </w:tcPr>
          <w:p>
            <w:pPr>
              <w:ind w:left="113.47199999999999" w:right="113.47199999999999" w:firstLine="0"/>
              <w:spacing w:before="120" w:after="120"/>
            </w:pPr>
            <w:r>
              <w:rPr/>
              <w:t xml:space="preserve">300 фл.,</w:t>
            </w:r>
            <w:br/>
            <w:r>
              <w:rPr/>
              <w:t xml:space="preserve">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Мамифорт секадо либо аналог</w:t>
            </w:r>
          </w:p>
        </w:tc>
        <w:tc>
          <w:tcPr>
            <w:tcW w:w="5100" w:type="dxa"/>
            <w:shd w:val="clear" w:fill="fdf5e8"/>
            <w:noWrap/>
          </w:tcPr>
          <w:p>
            <w:pPr>
              <w:ind w:left="113.47199999999999" w:right="113.47199999999999" w:firstLine="0"/>
              <w:spacing w:before="120" w:after="120"/>
            </w:pPr>
            <w:r>
              <w:rPr/>
              <w:t xml:space="preserve">6 500 шт.,</w:t>
            </w:r>
            <w:br/>
            <w:r>
              <w:rPr/>
              <w:t xml:space="preserve">29,600.00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Марбобел OR либо аналог</w:t>
            </w:r>
          </w:p>
        </w:tc>
        <w:tc>
          <w:tcPr>
            <w:tcW w:w="5100" w:type="dxa"/>
            <w:shd w:val="clear" w:fill="fdf5e8"/>
            <w:noWrap/>
          </w:tcPr>
          <w:p>
            <w:pPr>
              <w:ind w:left="113.47199999999999" w:right="113.47199999999999" w:firstLine="0"/>
              <w:spacing w:before="120" w:after="120"/>
            </w:pPr>
            <w:r>
              <w:rPr/>
              <w:t xml:space="preserve">400 литр(а,ов),</w:t>
            </w:r>
            <w:br/>
            <w:r>
              <w:rPr/>
              <w:t xml:space="preserve">91,200.00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Марбоцил 10 % либо аналог</w:t>
            </w:r>
          </w:p>
        </w:tc>
        <w:tc>
          <w:tcPr>
            <w:tcW w:w="5100" w:type="dxa"/>
            <w:shd w:val="clear" w:fill="fdf5e8"/>
            <w:noWrap/>
          </w:tcPr>
          <w:p>
            <w:pPr>
              <w:ind w:left="113.47199999999999" w:right="113.47199999999999" w:firstLine="0"/>
              <w:spacing w:before="120" w:after="120"/>
            </w:pPr>
            <w:r>
              <w:rPr/>
              <w:t xml:space="preserve">2 550 фл.,</w:t>
            </w:r>
            <w:br/>
            <w:r>
              <w:rPr/>
              <w:t xml:space="preserve">54,500.00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Мастигард либо аналог</w:t>
            </w:r>
          </w:p>
        </w:tc>
        <w:tc>
          <w:tcPr>
            <w:tcW w:w="5100" w:type="dxa"/>
            <w:shd w:val="clear" w:fill="fdf5e8"/>
            <w:noWrap/>
          </w:tcPr>
          <w:p>
            <w:pPr>
              <w:ind w:left="113.47199999999999" w:right="113.47199999999999" w:firstLine="0"/>
              <w:spacing w:before="120" w:after="120"/>
            </w:pPr>
            <w:r>
              <w:rPr/>
              <w:t xml:space="preserve">10 000 шт.,</w:t>
            </w:r>
            <w:br/>
            <w:r>
              <w:rPr/>
              <w:t xml:space="preserve">43,100.00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Мастилекс либо аналог</w:t>
            </w:r>
          </w:p>
        </w:tc>
        <w:tc>
          <w:tcPr>
            <w:tcW w:w="5100" w:type="dxa"/>
            <w:shd w:val="clear" w:fill="fdf5e8"/>
            <w:noWrap/>
          </w:tcPr>
          <w:p>
            <w:pPr>
              <w:ind w:left="113.47199999999999" w:right="113.47199999999999" w:firstLine="0"/>
              <w:spacing w:before="120" w:after="120"/>
            </w:pPr>
            <w:r>
              <w:rPr/>
              <w:t xml:space="preserve">6 000 шт.,</w:t>
            </w:r>
            <w:br/>
            <w:r>
              <w:rPr/>
              <w:t xml:space="preserve">25,750.00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Мастимакс либо аналог</w:t>
            </w:r>
          </w:p>
        </w:tc>
        <w:tc>
          <w:tcPr>
            <w:tcW w:w="5100" w:type="dxa"/>
            <w:shd w:val="clear" w:fill="fdf5e8"/>
            <w:noWrap/>
          </w:tcPr>
          <w:p>
            <w:pPr>
              <w:ind w:left="113.47199999999999" w:right="113.47199999999999" w:firstLine="0"/>
              <w:spacing w:before="120" w:after="120"/>
            </w:pPr>
            <w:r>
              <w:rPr/>
              <w:t xml:space="preserve">8 000 шт.,</w:t>
            </w:r>
            <w:br/>
            <w:r>
              <w:rPr/>
              <w:t xml:space="preserve">20,100.00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Мастомицин либо аналог</w:t>
            </w:r>
          </w:p>
        </w:tc>
        <w:tc>
          <w:tcPr>
            <w:tcW w:w="5100" w:type="dxa"/>
            <w:shd w:val="clear" w:fill="fdf5e8"/>
            <w:noWrap/>
          </w:tcPr>
          <w:p>
            <w:pPr>
              <w:ind w:left="113.47199999999999" w:right="113.47199999999999" w:firstLine="0"/>
              <w:spacing w:before="120" w:after="120"/>
            </w:pPr>
            <w:r>
              <w:rPr/>
              <w:t xml:space="preserve">12 000 шт.,</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Мультиомицин 1% либо аналог</w:t>
            </w:r>
          </w:p>
        </w:tc>
        <w:tc>
          <w:tcPr>
            <w:tcW w:w="5100" w:type="dxa"/>
            <w:shd w:val="clear" w:fill="fdf5e8"/>
            <w:noWrap/>
          </w:tcPr>
          <w:p>
            <w:pPr>
              <w:ind w:left="113.47199999999999" w:right="113.47199999999999" w:firstLine="0"/>
              <w:spacing w:before="120" w:after="120"/>
            </w:pPr>
            <w:r>
              <w:rPr/>
              <w:t xml:space="preserve">1 300 кг,</w:t>
            </w:r>
            <w:br/>
            <w:r>
              <w:rPr/>
              <w:t xml:space="preserve">23,750.00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Ниокситил форте либо аналог</w:t>
            </w:r>
          </w:p>
        </w:tc>
        <w:tc>
          <w:tcPr>
            <w:tcW w:w="5100" w:type="dxa"/>
            <w:shd w:val="clear" w:fill="fdf5e8"/>
            <w:noWrap/>
          </w:tcPr>
          <w:p>
            <w:pPr>
              <w:ind w:left="113.47199999999999" w:right="113.47199999999999" w:firstLine="0"/>
              <w:spacing w:before="120" w:after="120"/>
            </w:pPr>
            <w:r>
              <w:rPr/>
              <w:t xml:space="preserve">800 фл.,</w:t>
            </w:r>
            <w:br/>
            <w:r>
              <w:rPr/>
              <w:t xml:space="preserve">36,500.00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Норфлоксамаст либо аналог</w:t>
            </w:r>
          </w:p>
        </w:tc>
        <w:tc>
          <w:tcPr>
            <w:tcW w:w="5100" w:type="dxa"/>
            <w:shd w:val="clear" w:fill="fdf5e8"/>
            <w:noWrap/>
          </w:tcPr>
          <w:p>
            <w:pPr>
              <w:ind w:left="113.47199999999999" w:right="113.47199999999999" w:firstLine="0"/>
              <w:spacing w:before="120" w:after="120"/>
            </w:pPr>
            <w:r>
              <w:rPr/>
              <w:t xml:space="preserve">5 000 шт.,</w:t>
            </w:r>
            <w:br/>
            <w:r>
              <w:rPr/>
              <w:t xml:space="preserve">13,350.00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Окситетрациклин 20% LA либо аналог</w:t>
            </w:r>
          </w:p>
        </w:tc>
        <w:tc>
          <w:tcPr>
            <w:tcW w:w="5100" w:type="dxa"/>
            <w:shd w:val="clear" w:fill="fdf5e8"/>
            <w:noWrap/>
          </w:tcPr>
          <w:p>
            <w:pPr>
              <w:ind w:left="113.47199999999999" w:right="113.47199999999999" w:firstLine="0"/>
              <w:spacing w:before="120" w:after="120"/>
            </w:pPr>
            <w:r>
              <w:rPr/>
              <w:t xml:space="preserve">1 350 фл.,</w:t>
            </w:r>
            <w:br/>
            <w:r>
              <w:rPr/>
              <w:t xml:space="preserve">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Пеникан-П либо аналог</w:t>
            </w:r>
          </w:p>
        </w:tc>
        <w:tc>
          <w:tcPr>
            <w:tcW w:w="5100" w:type="dxa"/>
            <w:shd w:val="clear" w:fill="fdf5e8"/>
            <w:noWrap/>
          </w:tcPr>
          <w:p>
            <w:pPr>
              <w:ind w:left="113.47199999999999" w:right="113.47199999999999" w:firstLine="0"/>
              <w:spacing w:before="120" w:after="120"/>
            </w:pPr>
            <w:r>
              <w:rPr/>
              <w:t xml:space="preserve">10 000 шт.,</w:t>
            </w:r>
            <w:br/>
            <w:r>
              <w:rPr/>
              <w:t xml:space="preserve">35,800.00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Пеноцефур либо аналог</w:t>
            </w:r>
          </w:p>
        </w:tc>
        <w:tc>
          <w:tcPr>
            <w:tcW w:w="5100" w:type="dxa"/>
            <w:shd w:val="clear" w:fill="fdf5e8"/>
            <w:noWrap/>
          </w:tcPr>
          <w:p>
            <w:pPr>
              <w:ind w:left="113.47199999999999" w:right="113.47199999999999" w:firstLine="0"/>
              <w:spacing w:before="120" w:after="120"/>
            </w:pPr>
            <w:r>
              <w:rPr/>
              <w:t xml:space="preserve">3 000 табл.,</w:t>
            </w:r>
            <w:br/>
            <w:r>
              <w:rPr/>
              <w:t xml:space="preserve">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Полибром-концентрат либо аналог</w:t>
            </w:r>
          </w:p>
        </w:tc>
        <w:tc>
          <w:tcPr>
            <w:tcW w:w="5100" w:type="dxa"/>
            <w:shd w:val="clear" w:fill="fdf5e8"/>
            <w:noWrap/>
          </w:tcPr>
          <w:p>
            <w:pPr>
              <w:ind w:left="113.47199999999999" w:right="113.47199999999999" w:firstLine="0"/>
              <w:spacing w:before="120" w:after="120"/>
            </w:pPr>
            <w:r>
              <w:rPr/>
              <w:t xml:space="preserve">1 000 кг,</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Пульмовет либо аналог</w:t>
            </w:r>
          </w:p>
        </w:tc>
        <w:tc>
          <w:tcPr>
            <w:tcW w:w="5100" w:type="dxa"/>
            <w:shd w:val="clear" w:fill="fdf5e8"/>
            <w:noWrap/>
          </w:tcPr>
          <w:p>
            <w:pPr>
              <w:ind w:left="113.47199999999999" w:right="113.47199999999999" w:firstLine="0"/>
              <w:spacing w:before="120" w:after="120"/>
            </w:pPr>
            <w:r>
              <w:rPr/>
              <w:t xml:space="preserve">900 фл.,</w:t>
            </w:r>
            <w:br/>
            <w:r>
              <w:rPr/>
              <w:t xml:space="preserve">107,400.00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Пульмосол либо аналог</w:t>
            </w:r>
          </w:p>
        </w:tc>
        <w:tc>
          <w:tcPr>
            <w:tcW w:w="5100" w:type="dxa"/>
            <w:shd w:val="clear" w:fill="fdf5e8"/>
            <w:noWrap/>
          </w:tcPr>
          <w:p>
            <w:pPr>
              <w:ind w:left="113.47199999999999" w:right="113.47199999999999" w:firstLine="0"/>
              <w:spacing w:before="120" w:after="120"/>
            </w:pPr>
            <w:r>
              <w:rPr/>
              <w:t xml:space="preserve">240 кг,</w:t>
            </w:r>
            <w:br/>
            <w:r>
              <w:rPr/>
              <w:t xml:space="preserve">135,950.00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Рецефур или аналог</w:t>
            </w:r>
          </w:p>
        </w:tc>
        <w:tc>
          <w:tcPr>
            <w:tcW w:w="5100" w:type="dxa"/>
            <w:shd w:val="clear" w:fill="fdf5e8"/>
            <w:noWrap/>
          </w:tcPr>
          <w:p>
            <w:pPr>
              <w:ind w:left="113.47199999999999" w:right="113.47199999999999" w:firstLine="0"/>
              <w:spacing w:before="120" w:after="120"/>
            </w:pPr>
            <w:r>
              <w:rPr/>
              <w:t xml:space="preserve">4 500 фл.,</w:t>
            </w:r>
            <w:br/>
            <w:r>
              <w:rPr/>
              <w:t xml:space="preserve">38,700.00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Стрептоцидвет или аналог</w:t>
            </w:r>
          </w:p>
        </w:tc>
        <w:tc>
          <w:tcPr>
            <w:tcW w:w="5100" w:type="dxa"/>
            <w:shd w:val="clear" w:fill="fdf5e8"/>
            <w:noWrap/>
          </w:tcPr>
          <w:p>
            <w:pPr>
              <w:ind w:left="113.47199999999999" w:right="113.47199999999999" w:firstLine="0"/>
              <w:spacing w:before="120" w:after="120"/>
            </w:pPr>
            <w:r>
              <w:rPr/>
              <w:t xml:space="preserve">400 уп.,</w:t>
            </w:r>
            <w:br/>
            <w:r>
              <w:rPr/>
              <w:t xml:space="preserve">25,200.00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Суспензия «Рифаприм» или аналог</w:t>
            </w:r>
          </w:p>
        </w:tc>
        <w:tc>
          <w:tcPr>
            <w:tcW w:w="5100" w:type="dxa"/>
            <w:shd w:val="clear" w:fill="fdf5e8"/>
            <w:noWrap/>
          </w:tcPr>
          <w:p>
            <w:pPr>
              <w:ind w:left="113.47199999999999" w:right="113.47199999999999" w:firstLine="0"/>
              <w:spacing w:before="120" w:after="120"/>
            </w:pPr>
            <w:r>
              <w:rPr/>
              <w:t xml:space="preserve">500 литр(а,ов),</w:t>
            </w:r>
            <w:br/>
            <w:r>
              <w:rPr/>
              <w:t xml:space="preserve">32,750.00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Таблетки «Триметокс» или аналог</w:t>
            </w:r>
          </w:p>
        </w:tc>
        <w:tc>
          <w:tcPr>
            <w:tcW w:w="5100" w:type="dxa"/>
            <w:shd w:val="clear" w:fill="fdf5e8"/>
            <w:noWrap/>
          </w:tcPr>
          <w:p>
            <w:pPr>
              <w:ind w:left="113.47199999999999" w:right="113.47199999999999" w:firstLine="0"/>
              <w:spacing w:before="120" w:after="120"/>
            </w:pPr>
            <w:r>
              <w:rPr/>
              <w:t xml:space="preserve">25 000 шт.,</w:t>
            </w:r>
            <w:br/>
            <w:r>
              <w:rPr/>
              <w:t xml:space="preserve">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Тиалонг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Тиам-тил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3,550.00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Тиамулин 45% БТ или аналог</w:t>
            </w:r>
          </w:p>
        </w:tc>
        <w:tc>
          <w:tcPr>
            <w:tcW w:w="5100" w:type="dxa"/>
            <w:shd w:val="clear" w:fill="fdf5e8"/>
            <w:noWrap/>
          </w:tcPr>
          <w:p>
            <w:pPr>
              <w:ind w:left="113.47199999999999" w:right="113.47199999999999" w:firstLine="0"/>
              <w:spacing w:before="120" w:after="120"/>
            </w:pPr>
            <w:r>
              <w:rPr/>
              <w:t xml:space="preserve">1 500 кг,</w:t>
            </w:r>
            <w:br/>
            <w:r>
              <w:rPr/>
              <w:t xml:space="preserve">103,175.00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Тилоколивет или аналог</w:t>
            </w:r>
          </w:p>
        </w:tc>
        <w:tc>
          <w:tcPr>
            <w:tcW w:w="5100" w:type="dxa"/>
            <w:shd w:val="clear" w:fill="fdf5e8"/>
            <w:noWrap/>
          </w:tcPr>
          <w:p>
            <w:pPr>
              <w:ind w:left="113.47199999999999" w:right="113.47199999999999" w:firstLine="0"/>
              <w:spacing w:before="120" w:after="120"/>
            </w:pPr>
            <w:r>
              <w:rPr/>
              <w:t xml:space="preserve">1 800 кг,</w:t>
            </w:r>
            <w:br/>
            <w:r>
              <w:rPr/>
              <w:t xml:space="preserve">101,550.00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Тилмофарм 20% или аналог</w:t>
            </w:r>
          </w:p>
        </w:tc>
        <w:tc>
          <w:tcPr>
            <w:tcW w:w="5100" w:type="dxa"/>
            <w:shd w:val="clear" w:fill="fdf5e8"/>
            <w:noWrap/>
          </w:tcPr>
          <w:p>
            <w:pPr>
              <w:ind w:left="113.47199999999999" w:right="113.47199999999999" w:firstLine="0"/>
              <w:spacing w:before="120" w:after="120"/>
            </w:pPr>
            <w:r>
              <w:rPr/>
              <w:t xml:space="preserve">900 кг,</w:t>
            </w:r>
            <w:br/>
            <w:r>
              <w:rPr/>
              <w:t xml:space="preserve">47,550.00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Тилогента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12,700.00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Тилозин 200 или аналог</w:t>
            </w:r>
          </w:p>
        </w:tc>
        <w:tc>
          <w:tcPr>
            <w:tcW w:w="5100" w:type="dxa"/>
            <w:shd w:val="clear" w:fill="fdf5e8"/>
            <w:noWrap/>
          </w:tcPr>
          <w:p>
            <w:pPr>
              <w:ind w:left="113.47199999999999" w:right="113.47199999999999" w:firstLine="0"/>
              <w:spacing w:before="120" w:after="120"/>
            </w:pPr>
            <w:r>
              <w:rPr/>
              <w:t xml:space="preserve">500 фл.,</w:t>
            </w:r>
            <w:br/>
            <w:r>
              <w:rPr/>
              <w:t xml:space="preserve">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Тилозин 50 или аналог</w:t>
            </w:r>
          </w:p>
        </w:tc>
        <w:tc>
          <w:tcPr>
            <w:tcW w:w="5100" w:type="dxa"/>
            <w:shd w:val="clear" w:fill="fdf5e8"/>
            <w:noWrap/>
          </w:tcPr>
          <w:p>
            <w:pPr>
              <w:ind w:left="113.47199999999999" w:right="113.47199999999999" w:firstLine="0"/>
              <w:spacing w:before="120" w:after="120"/>
            </w:pPr>
            <w:r>
              <w:rPr/>
              <w:t xml:space="preserve">200 фл.,</w:t>
            </w:r>
            <w:br/>
            <w:r>
              <w:rPr/>
              <w:t xml:space="preserve">1,100.00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Тилозин ТМ 500 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39,000.00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Флорфеникол 30% или аналог</w:t>
            </w:r>
          </w:p>
        </w:tc>
        <w:tc>
          <w:tcPr>
            <w:tcW w:w="5100" w:type="dxa"/>
            <w:shd w:val="clear" w:fill="fdf5e8"/>
            <w:noWrap/>
          </w:tcPr>
          <w:p>
            <w:pPr>
              <w:ind w:left="113.47199999999999" w:right="113.47199999999999" w:firstLine="0"/>
              <w:spacing w:before="120" w:after="120"/>
            </w:pPr>
            <w:r>
              <w:rPr/>
              <w:t xml:space="preserve">100 фл.,</w:t>
            </w:r>
            <w:br/>
            <w:r>
              <w:rPr/>
              <w:t xml:space="preserve">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Цефа-Милк Форте или аналог</w:t>
            </w:r>
          </w:p>
        </w:tc>
        <w:tc>
          <w:tcPr>
            <w:tcW w:w="5100" w:type="dxa"/>
            <w:shd w:val="clear" w:fill="fdf5e8"/>
            <w:noWrap/>
          </w:tcPr>
          <w:p>
            <w:pPr>
              <w:ind w:left="113.47199999999999" w:right="113.47199999999999" w:firstLine="0"/>
              <w:spacing w:before="120" w:after="120"/>
            </w:pPr>
            <w:r>
              <w:rPr/>
              <w:t xml:space="preserve">10 000 шт.,</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Цефолакт или аналог</w:t>
            </w:r>
          </w:p>
        </w:tc>
        <w:tc>
          <w:tcPr>
            <w:tcW w:w="5100" w:type="dxa"/>
            <w:shd w:val="clear" w:fill="fdf5e8"/>
            <w:noWrap/>
          </w:tcPr>
          <w:p>
            <w:pPr>
              <w:ind w:left="113.47199999999999" w:right="113.47199999999999" w:firstLine="0"/>
              <w:spacing w:before="120" w:after="120"/>
            </w:pPr>
            <w:r>
              <w:rPr/>
              <w:t xml:space="preserve">3 000 шт.,</w:t>
            </w:r>
            <w:br/>
            <w:r>
              <w:rPr/>
              <w:t xml:space="preserve">30,250.00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Цефолакт или аналог</w:t>
            </w:r>
          </w:p>
        </w:tc>
        <w:tc>
          <w:tcPr>
            <w:tcW w:w="5100" w:type="dxa"/>
            <w:shd w:val="clear" w:fill="fdf5e8"/>
            <w:noWrap/>
          </w:tcPr>
          <w:p>
            <w:pPr>
              <w:ind w:left="113.47199999999999" w:right="113.47199999999999" w:firstLine="0"/>
              <w:spacing w:before="120" w:after="120"/>
            </w:pPr>
            <w:r>
              <w:rPr/>
              <w:t xml:space="preserve">10 000 шт.,</w:t>
            </w:r>
            <w:br/>
            <w:r>
              <w:rPr/>
              <w:t xml:space="preserve">29,000.00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Цефтимаг или аналог</w:t>
            </w:r>
          </w:p>
        </w:tc>
        <w:tc>
          <w:tcPr>
            <w:tcW w:w="5100" w:type="dxa"/>
            <w:shd w:val="clear" w:fill="fdf5e8"/>
            <w:noWrap/>
          </w:tcPr>
          <w:p>
            <w:pPr>
              <w:ind w:left="113.47199999999999" w:right="113.47199999999999" w:firstLine="0"/>
              <w:spacing w:before="120" w:after="120"/>
            </w:pPr>
            <w:r>
              <w:rPr/>
              <w:t xml:space="preserve">2 500 фл.,</w:t>
            </w:r>
            <w:br/>
            <w:r>
              <w:rPr/>
              <w:t xml:space="preserve">60,550.00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Цефтиомик форте или аналог</w:t>
            </w:r>
          </w:p>
        </w:tc>
        <w:tc>
          <w:tcPr>
            <w:tcW w:w="5100" w:type="dxa"/>
            <w:shd w:val="clear" w:fill="fdf5e8"/>
            <w:noWrap/>
          </w:tcPr>
          <w:p>
            <w:pPr>
              <w:ind w:left="113.47199999999999" w:right="113.47199999999999" w:firstLine="0"/>
              <w:spacing w:before="120" w:after="120"/>
            </w:pPr>
            <w:r>
              <w:rPr/>
              <w:t xml:space="preserve">1 500 фл.,</w:t>
            </w:r>
            <w:br/>
            <w:r>
              <w:rPr/>
              <w:t xml:space="preserve">63,000.00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Цефтиофен или аналог</w:t>
            </w:r>
          </w:p>
        </w:tc>
        <w:tc>
          <w:tcPr>
            <w:tcW w:w="5100" w:type="dxa"/>
            <w:shd w:val="clear" w:fill="fdf5e8"/>
            <w:noWrap/>
          </w:tcPr>
          <w:p>
            <w:pPr>
              <w:ind w:left="113.47199999999999" w:right="113.47199999999999" w:firstLine="0"/>
              <w:spacing w:before="120" w:after="120"/>
            </w:pPr>
            <w:r>
              <w:rPr/>
              <w:t xml:space="preserve">180 фл.,</w:t>
            </w:r>
            <w:br/>
            <w:r>
              <w:rPr/>
              <w:t xml:space="preserve">10,700.00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Чеми спрей или аналог</w:t>
            </w:r>
          </w:p>
        </w:tc>
        <w:tc>
          <w:tcPr>
            <w:tcW w:w="5100" w:type="dxa"/>
            <w:shd w:val="clear" w:fill="fdf5e8"/>
            <w:noWrap/>
          </w:tcPr>
          <w:p>
            <w:pPr>
              <w:ind w:left="113.47199999999999" w:right="113.47199999999999" w:firstLine="0"/>
              <w:spacing w:before="120" w:after="120"/>
            </w:pPr>
            <w:r>
              <w:rPr/>
              <w:t xml:space="preserve">1 600 фл.,</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Эксид или аналог</w:t>
            </w:r>
          </w:p>
        </w:tc>
        <w:tc>
          <w:tcPr>
            <w:tcW w:w="5100" w:type="dxa"/>
            <w:shd w:val="clear" w:fill="fdf5e8"/>
            <w:noWrap/>
          </w:tcPr>
          <w:p>
            <w:pPr>
              <w:ind w:left="113.47199999999999" w:right="113.47199999999999" w:firstLine="0"/>
              <w:spacing w:before="120" w:after="120"/>
            </w:pPr>
            <w:r>
              <w:rPr/>
              <w:t xml:space="preserve">2 000 фл.,</w:t>
            </w:r>
            <w:br/>
            <w:r>
              <w:rPr/>
              <w:t xml:space="preserve">78,250.00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Энронит или аналог</w:t>
            </w:r>
          </w:p>
        </w:tc>
        <w:tc>
          <w:tcPr>
            <w:tcW w:w="5100" w:type="dxa"/>
            <w:shd w:val="clear" w:fill="fdf5e8"/>
            <w:noWrap/>
          </w:tcPr>
          <w:p>
            <w:pPr>
              <w:ind w:left="113.47199999999999" w:right="113.47199999999999" w:firstLine="0"/>
              <w:spacing w:before="120" w:after="120"/>
            </w:pPr>
            <w:r>
              <w:rPr/>
              <w:t xml:space="preserve">150 фл.,</w:t>
            </w:r>
            <w:br/>
            <w:r>
              <w:rPr/>
              <w:t xml:space="preserve">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Энротим 10% или аналог</w:t>
            </w:r>
          </w:p>
        </w:tc>
        <w:tc>
          <w:tcPr>
            <w:tcW w:w="5100" w:type="dxa"/>
            <w:shd w:val="clear" w:fill="fdf5e8"/>
            <w:noWrap/>
          </w:tcPr>
          <w:p>
            <w:pPr>
              <w:ind w:left="113.47199999999999" w:right="113.47199999999999" w:firstLine="0"/>
              <w:spacing w:before="120" w:after="120"/>
            </w:pPr>
            <w:r>
              <w:rPr/>
              <w:t xml:space="preserve">1 800 фл.,</w:t>
            </w:r>
            <w:br/>
            <w:r>
              <w:rPr/>
              <w:t xml:space="preserve">10,800.00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Энрофлоксацин 10 % для орального применения или аналог</w:t>
            </w:r>
          </w:p>
        </w:tc>
        <w:tc>
          <w:tcPr>
            <w:tcW w:w="5100" w:type="dxa"/>
            <w:shd w:val="clear" w:fill="fdf5e8"/>
            <w:noWrap/>
          </w:tcPr>
          <w:p>
            <w:pPr>
              <w:ind w:left="113.47199999999999" w:right="113.47199999999999" w:firstLine="0"/>
              <w:spacing w:before="120" w:after="120"/>
            </w:pPr>
            <w:r>
              <w:rPr/>
              <w:t xml:space="preserve">1 100 фл.,</w:t>
            </w:r>
            <w:br/>
            <w:r>
              <w:rPr/>
              <w:t xml:space="preserve">22,200.00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Энрофлон гель для интрацистернального применения или аналог</w:t>
            </w:r>
          </w:p>
        </w:tc>
        <w:tc>
          <w:tcPr>
            <w:tcW w:w="5100" w:type="dxa"/>
            <w:shd w:val="clear" w:fill="fdf5e8"/>
            <w:noWrap/>
          </w:tcPr>
          <w:p>
            <w:pPr>
              <w:ind w:left="113.47199999999999" w:right="113.47199999999999" w:firstLine="0"/>
              <w:spacing w:before="120" w:after="120"/>
            </w:pPr>
            <w:r>
              <w:rPr/>
              <w:t xml:space="preserve">15 000 шт.,</w:t>
            </w:r>
            <w:br/>
            <w:r>
              <w:rPr/>
              <w:t xml:space="preserve">48,600.00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21.20.11.820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Оварелин или аналог</w:t>
            </w:r>
          </w:p>
        </w:tc>
        <w:tc>
          <w:tcPr>
            <w:tcW w:w="5100" w:type="dxa"/>
            <w:shd w:val="clear" w:fill="fdf5e8"/>
            <w:noWrap/>
          </w:tcPr>
          <w:p>
            <w:pPr>
              <w:ind w:left="113.47199999999999" w:right="113.47199999999999" w:firstLine="0"/>
              <w:spacing w:before="120" w:after="120"/>
            </w:pPr>
            <w:r>
              <w:rPr/>
              <w:t xml:space="preserve">500 фл.,</w:t>
            </w:r>
            <w:br/>
            <w:r>
              <w:rPr/>
              <w:t xml:space="preserve">44,700.00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Окситоцин или аналог</w:t>
            </w:r>
          </w:p>
        </w:tc>
        <w:tc>
          <w:tcPr>
            <w:tcW w:w="5100" w:type="dxa"/>
            <w:shd w:val="clear" w:fill="fdf5e8"/>
            <w:noWrap/>
          </w:tcPr>
          <w:p>
            <w:pPr>
              <w:ind w:left="113.47199999999999" w:right="113.47199999999999" w:firstLine="0"/>
              <w:spacing w:before="120" w:after="120"/>
            </w:pPr>
            <w:r>
              <w:rPr/>
              <w:t xml:space="preserve">1 350 фл.,</w:t>
            </w:r>
            <w:br/>
            <w:r>
              <w:rPr/>
              <w:t xml:space="preserve">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Сепранол или аналог</w:t>
            </w:r>
          </w:p>
        </w:tc>
        <w:tc>
          <w:tcPr>
            <w:tcW w:w="5100" w:type="dxa"/>
            <w:shd w:val="clear" w:fill="fdf5e8"/>
            <w:noWrap/>
          </w:tcPr>
          <w:p>
            <w:pPr>
              <w:ind w:left="113.47199999999999" w:right="113.47199999999999" w:firstLine="0"/>
              <w:spacing w:before="120" w:after="120"/>
            </w:pPr>
            <w:r>
              <w:rPr/>
              <w:t xml:space="preserve">1 500 табл.,</w:t>
            </w:r>
            <w:br/>
            <w:r>
              <w:rPr/>
              <w:t xml:space="preserve">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Сурфагон или аналог</w:t>
            </w:r>
          </w:p>
        </w:tc>
        <w:tc>
          <w:tcPr>
            <w:tcW w:w="5100" w:type="dxa"/>
            <w:shd w:val="clear" w:fill="fdf5e8"/>
            <w:noWrap/>
          </w:tcPr>
          <w:p>
            <w:pPr>
              <w:ind w:left="113.47199999999999" w:right="113.47199999999999" w:firstLine="0"/>
              <w:spacing w:before="120" w:after="120"/>
            </w:pPr>
            <w:r>
              <w:rPr/>
              <w:t xml:space="preserve">3 000 фл.,</w:t>
            </w:r>
            <w:br/>
            <w:r>
              <w:rPr/>
              <w:t xml:space="preserve">13,500.00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Тилокар или аналог</w:t>
            </w:r>
          </w:p>
        </w:tc>
        <w:tc>
          <w:tcPr>
            <w:tcW w:w="5100" w:type="dxa"/>
            <w:shd w:val="clear" w:fill="fdf5e8"/>
            <w:noWrap/>
          </w:tcPr>
          <w:p>
            <w:pPr>
              <w:ind w:left="113.47199999999999" w:right="113.47199999999999" w:firstLine="0"/>
              <w:spacing w:before="120" w:after="120"/>
            </w:pPr>
            <w:r>
              <w:rPr/>
              <w:t xml:space="preserve">1 500 литр(а,ов),</w:t>
            </w:r>
            <w:br/>
            <w:r>
              <w:rPr/>
              <w:t xml:space="preserve">30,900.00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Эстрофан-Рн или аналог</w:t>
            </w:r>
          </w:p>
        </w:tc>
        <w:tc>
          <w:tcPr>
            <w:tcW w:w="5100" w:type="dxa"/>
            <w:shd w:val="clear" w:fill="fdf5e8"/>
            <w:noWrap/>
          </w:tcPr>
          <w:p>
            <w:pPr>
              <w:ind w:left="113.47199999999999" w:right="113.47199999999999" w:firstLine="0"/>
              <w:spacing w:before="120" w:after="120"/>
            </w:pPr>
            <w:r>
              <w:rPr/>
              <w:t xml:space="preserve">2 800 фл.,</w:t>
            </w:r>
            <w:br/>
            <w:r>
              <w:rPr/>
              <w:t xml:space="preserve">38,200.00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21.20.12.920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Настойка чемерицы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3,400.00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21.20.13.420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Тимпанол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2,700.00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21.20.13.420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Белавит или аналог</w:t>
            </w:r>
          </w:p>
        </w:tc>
        <w:tc>
          <w:tcPr>
            <w:tcW w:w="5100" w:type="dxa"/>
            <w:shd w:val="clear" w:fill="fdf5e8"/>
            <w:noWrap/>
          </w:tcPr>
          <w:p>
            <w:pPr>
              <w:ind w:left="113.47199999999999" w:right="113.47199999999999" w:firstLine="0"/>
              <w:spacing w:before="120" w:after="120"/>
            </w:pPr>
            <w:r>
              <w:rPr/>
              <w:t xml:space="preserve">1 500 фл.,</w:t>
            </w:r>
            <w:br/>
            <w:r>
              <w:rPr/>
              <w:t xml:space="preserve">11,700.00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Бутамакс-200 или аналог</w:t>
            </w:r>
          </w:p>
        </w:tc>
        <w:tc>
          <w:tcPr>
            <w:tcW w:w="5100" w:type="dxa"/>
            <w:shd w:val="clear" w:fill="fdf5e8"/>
            <w:noWrap/>
          </w:tcPr>
          <w:p>
            <w:pPr>
              <w:ind w:left="113.47199999999999" w:right="113.47199999999999" w:firstLine="0"/>
              <w:spacing w:before="120" w:after="120"/>
            </w:pPr>
            <w:r>
              <w:rPr/>
              <w:t xml:space="preserve">1 200 фл.,</w:t>
            </w:r>
            <w:br/>
            <w:r>
              <w:rPr/>
              <w:t xml:space="preserve">25,500.00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Витамин Е+Se или аналог</w:t>
            </w:r>
          </w:p>
        </w:tc>
        <w:tc>
          <w:tcPr>
            <w:tcW w:w="5100" w:type="dxa"/>
            <w:shd w:val="clear" w:fill="fdf5e8"/>
            <w:noWrap/>
          </w:tcPr>
          <w:p>
            <w:pPr>
              <w:ind w:left="113.47199999999999" w:right="113.47199999999999" w:firstLine="0"/>
              <w:spacing w:before="120" w:after="120"/>
            </w:pPr>
            <w:r>
              <w:rPr/>
              <w:t xml:space="preserve">2 500 фл.,</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Витамин С или аналог</w:t>
            </w:r>
          </w:p>
        </w:tc>
        <w:tc>
          <w:tcPr>
            <w:tcW w:w="5100" w:type="dxa"/>
            <w:shd w:val="clear" w:fill="fdf5e8"/>
            <w:noWrap/>
          </w:tcPr>
          <w:p>
            <w:pPr>
              <w:ind w:left="113.47199999999999" w:right="113.47199999999999" w:firstLine="0"/>
              <w:spacing w:before="120" w:after="120"/>
            </w:pPr>
            <w:r>
              <w:rPr/>
              <w:t xml:space="preserve">2 500 кг,</w:t>
            </w:r>
            <w:br/>
            <w:r>
              <w:rPr/>
              <w:t xml:space="preserve">29,500.00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Е-селен OR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33,600.00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Катозал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КМП плюс или аналог</w:t>
            </w:r>
          </w:p>
        </w:tc>
        <w:tc>
          <w:tcPr>
            <w:tcW w:w="5100" w:type="dxa"/>
            <w:shd w:val="clear" w:fill="fdf5e8"/>
            <w:noWrap/>
          </w:tcPr>
          <w:p>
            <w:pPr>
              <w:ind w:left="113.47199999999999" w:right="113.47199999999999" w:firstLine="0"/>
              <w:spacing w:before="120" w:after="120"/>
            </w:pPr>
            <w:r>
              <w:rPr/>
              <w:t xml:space="preserve">1 150 фл.,</w:t>
            </w:r>
            <w:br/>
            <w:r>
              <w:rPr/>
              <w:t xml:space="preserve">24,350.00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Користар или аналог</w:t>
            </w:r>
          </w:p>
        </w:tc>
        <w:tc>
          <w:tcPr>
            <w:tcW w:w="5100" w:type="dxa"/>
            <w:shd w:val="clear" w:fill="fdf5e8"/>
            <w:noWrap/>
          </w:tcPr>
          <w:p>
            <w:pPr>
              <w:ind w:left="113.47199999999999" w:right="113.47199999999999" w:firstLine="0"/>
              <w:spacing w:before="120" w:after="120"/>
            </w:pPr>
            <w:r>
              <w:rPr/>
              <w:t xml:space="preserve">7 000 фл.,</w:t>
            </w:r>
            <w:br/>
            <w:r>
              <w:rPr/>
              <w:t xml:space="preserve">28,150.00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Мультивит+минералы или аналог</w:t>
            </w:r>
          </w:p>
        </w:tc>
        <w:tc>
          <w:tcPr>
            <w:tcW w:w="5100" w:type="dxa"/>
            <w:shd w:val="clear" w:fill="fdf5e8"/>
            <w:noWrap/>
          </w:tcPr>
          <w:p>
            <w:pPr>
              <w:ind w:left="113.47199999999999" w:right="113.47199999999999" w:firstLine="0"/>
              <w:spacing w:before="120" w:after="120"/>
            </w:pPr>
            <w:r>
              <w:rPr/>
              <w:t xml:space="preserve">2 600 фл.,</w:t>
            </w:r>
            <w:br/>
            <w:r>
              <w:rPr/>
              <w:t xml:space="preserve">45,250.00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Олиговит или аналог</w:t>
            </w:r>
          </w:p>
        </w:tc>
        <w:tc>
          <w:tcPr>
            <w:tcW w:w="5100" w:type="dxa"/>
            <w:shd w:val="clear" w:fill="fdf5e8"/>
            <w:noWrap/>
          </w:tcPr>
          <w:p>
            <w:pPr>
              <w:ind w:left="113.47199999999999" w:right="113.47199999999999" w:firstLine="0"/>
              <w:spacing w:before="120" w:after="120"/>
            </w:pPr>
            <w:r>
              <w:rPr/>
              <w:t xml:space="preserve">3 350 фл.,</w:t>
            </w:r>
            <w:br/>
            <w:r>
              <w:rPr/>
              <w:t xml:space="preserve">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Седиминум плюс или аналог</w:t>
            </w:r>
          </w:p>
        </w:tc>
        <w:tc>
          <w:tcPr>
            <w:tcW w:w="5100" w:type="dxa"/>
            <w:shd w:val="clear" w:fill="fdf5e8"/>
            <w:noWrap/>
          </w:tcPr>
          <w:p>
            <w:pPr>
              <w:ind w:left="113.47199999999999" w:right="113.47199999999999" w:firstLine="0"/>
              <w:spacing w:before="120" w:after="120"/>
            </w:pPr>
            <w:r>
              <w:rPr/>
              <w:t xml:space="preserve">600 фл.,</w:t>
            </w:r>
            <w:br/>
            <w:r>
              <w:rPr/>
              <w:t xml:space="preserve">3,250.00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Ферропен 200 или аналог</w:t>
            </w:r>
          </w:p>
        </w:tc>
        <w:tc>
          <w:tcPr>
            <w:tcW w:w="5100" w:type="dxa"/>
            <w:shd w:val="clear" w:fill="fdf5e8"/>
            <w:noWrap/>
          </w:tcPr>
          <w:p>
            <w:pPr>
              <w:ind w:left="113.47199999999999" w:right="113.47199999999999" w:firstLine="0"/>
              <w:spacing w:before="120" w:after="120"/>
            </w:pPr>
            <w:r>
              <w:rPr/>
              <w:t xml:space="preserve">1 750 фл.,</w:t>
            </w:r>
            <w:br/>
            <w:r>
              <w:rPr/>
              <w:t xml:space="preserve">32,000.00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Феррум 200 или аналог</w:t>
            </w:r>
          </w:p>
        </w:tc>
        <w:tc>
          <w:tcPr>
            <w:tcW w:w="5100" w:type="dxa"/>
            <w:shd w:val="clear" w:fill="fdf5e8"/>
            <w:noWrap/>
          </w:tcPr>
          <w:p>
            <w:pPr>
              <w:ind w:left="113.47199999999999" w:right="113.47199999999999" w:firstLine="0"/>
              <w:spacing w:before="120" w:after="120"/>
            </w:pPr>
            <w:r>
              <w:rPr/>
              <w:t xml:space="preserve">2 800 фл.,</w:t>
            </w:r>
            <w:br/>
            <w:r>
              <w:rPr/>
              <w:t xml:space="preserve">20,200.00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Эндовазол или аналог</w:t>
            </w:r>
          </w:p>
        </w:tc>
        <w:tc>
          <w:tcPr>
            <w:tcW w:w="5100" w:type="dxa"/>
            <w:shd w:val="clear" w:fill="fdf5e8"/>
            <w:noWrap/>
          </w:tcPr>
          <w:p>
            <w:pPr>
              <w:ind w:left="113.47199999999999" w:right="113.47199999999999" w:firstLine="0"/>
              <w:spacing w:before="120" w:after="120"/>
            </w:pPr>
            <w:r>
              <w:rPr/>
              <w:t xml:space="preserve">300 литр(а,ов),</w:t>
            </w:r>
            <w:br/>
            <w:r>
              <w:rPr/>
              <w:t xml:space="preserve">5,450.00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21.20.13.620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Амино-Solvo или аналог</w:t>
            </w:r>
          </w:p>
        </w:tc>
        <w:tc>
          <w:tcPr>
            <w:tcW w:w="5100" w:type="dxa"/>
            <w:shd w:val="clear" w:fill="fdf5e8"/>
            <w:noWrap/>
          </w:tcPr>
          <w:p>
            <w:pPr>
              <w:ind w:left="113.47199999999999" w:right="113.47199999999999" w:firstLine="0"/>
              <w:spacing w:before="120" w:after="120"/>
            </w:pPr>
            <w:r>
              <w:rPr/>
              <w:t xml:space="preserve">1 500 фл.,</w:t>
            </w:r>
            <w:br/>
            <w:r>
              <w:rPr/>
              <w:t xml:space="preserve">19,650.00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Ампролиум 25% БТ или аналог</w:t>
            </w:r>
          </w:p>
        </w:tc>
        <w:tc>
          <w:tcPr>
            <w:tcW w:w="5100" w:type="dxa"/>
            <w:shd w:val="clear" w:fill="fdf5e8"/>
            <w:noWrap/>
          </w:tcPr>
          <w:p>
            <w:pPr>
              <w:ind w:left="113.47199999999999" w:right="113.47199999999999" w:firstLine="0"/>
              <w:spacing w:before="120" w:after="120"/>
            </w:pPr>
            <w:r>
              <w:rPr/>
              <w:t xml:space="preserve">400 кг,</w:t>
            </w:r>
            <w:br/>
            <w:r>
              <w:rPr/>
              <w:t xml:space="preserve">23,900.00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Анальгин 30 % или аналог</w:t>
            </w:r>
          </w:p>
        </w:tc>
        <w:tc>
          <w:tcPr>
            <w:tcW w:w="5100" w:type="dxa"/>
            <w:shd w:val="clear" w:fill="fdf5e8"/>
            <w:noWrap/>
          </w:tcPr>
          <w:p>
            <w:pPr>
              <w:ind w:left="113.47199999999999" w:right="113.47199999999999" w:firstLine="0"/>
              <w:spacing w:before="120" w:after="120"/>
            </w:pPr>
            <w:r>
              <w:rPr/>
              <w:t xml:space="preserve">650 фл.,</w:t>
            </w:r>
            <w:br/>
            <w:r>
              <w:rPr/>
              <w:t xml:space="preserve">8,200.00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АСД фракция 2 или аналог</w:t>
            </w:r>
          </w:p>
        </w:tc>
        <w:tc>
          <w:tcPr>
            <w:tcW w:w="5100" w:type="dxa"/>
            <w:shd w:val="clear" w:fill="fdf5e8"/>
            <w:noWrap/>
          </w:tcPr>
          <w:p>
            <w:pPr>
              <w:ind w:left="113.47199999999999" w:right="113.47199999999999" w:firstLine="0"/>
              <w:spacing w:before="120" w:after="120"/>
            </w:pPr>
            <w:r>
              <w:rPr/>
              <w:t xml:space="preserve">800 фл.,</w:t>
            </w:r>
            <w:br/>
            <w:r>
              <w:rPr/>
              <w:t xml:space="preserve">39,100.00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АСД фракция 3 или аналог</w:t>
            </w:r>
          </w:p>
        </w:tc>
        <w:tc>
          <w:tcPr>
            <w:tcW w:w="5100" w:type="dxa"/>
            <w:shd w:val="clear" w:fill="fdf5e8"/>
            <w:noWrap/>
          </w:tcPr>
          <w:p>
            <w:pPr>
              <w:ind w:left="113.47199999999999" w:right="113.47199999999999" w:firstLine="0"/>
              <w:spacing w:before="120" w:after="120"/>
            </w:pPr>
            <w:r>
              <w:rPr/>
              <w:t xml:space="preserve">250 фл.,</w:t>
            </w:r>
            <w:br/>
            <w:r>
              <w:rPr/>
              <w:t xml:space="preserve">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Аспирон 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2,900.00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Галофур или аналог</w:t>
            </w:r>
          </w:p>
        </w:tc>
        <w:tc>
          <w:tcPr>
            <w:tcW w:w="5100" w:type="dxa"/>
            <w:shd w:val="clear" w:fill="fdf5e8"/>
            <w:noWrap/>
          </w:tcPr>
          <w:p>
            <w:pPr>
              <w:ind w:left="113.47199999999999" w:right="113.47199999999999" w:firstLine="0"/>
              <w:spacing w:before="120" w:after="120"/>
            </w:pPr>
            <w:r>
              <w:rPr/>
              <w:t xml:space="preserve">500 фл.,</w:t>
            </w:r>
            <w:br/>
            <w:r>
              <w:rPr/>
              <w:t xml:space="preserve">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Гликосан или аналог</w:t>
            </w:r>
          </w:p>
        </w:tc>
        <w:tc>
          <w:tcPr>
            <w:tcW w:w="5100" w:type="dxa"/>
            <w:shd w:val="clear" w:fill="fdf5e8"/>
            <w:noWrap/>
          </w:tcPr>
          <w:p>
            <w:pPr>
              <w:ind w:left="113.47199999999999" w:right="113.47199999999999" w:firstLine="0"/>
              <w:spacing w:before="120" w:after="120"/>
            </w:pPr>
            <w:r>
              <w:rPr/>
              <w:t xml:space="preserve">500 кг,</w:t>
            </w:r>
            <w:br/>
            <w:r>
              <w:rPr/>
              <w:t xml:space="preserve">13,200.00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Глюкоза 40% или аналог</w:t>
            </w:r>
          </w:p>
        </w:tc>
        <w:tc>
          <w:tcPr>
            <w:tcW w:w="5100" w:type="dxa"/>
            <w:shd w:val="clear" w:fill="fdf5e8"/>
            <w:noWrap/>
          </w:tcPr>
          <w:p>
            <w:pPr>
              <w:ind w:left="113.47199999999999" w:right="113.47199999999999" w:firstLine="0"/>
              <w:spacing w:before="120" w:after="120"/>
            </w:pPr>
            <w:r>
              <w:rPr/>
              <w:t xml:space="preserve">950 фл.,</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Глюкоза 5%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Глюкоза с аскорбиновой кислотой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7,700.00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Глютанол-С или аналог</w:t>
            </w:r>
          </w:p>
        </w:tc>
        <w:tc>
          <w:tcPr>
            <w:tcW w:w="5100" w:type="dxa"/>
            <w:shd w:val="clear" w:fill="fdf5e8"/>
            <w:noWrap/>
          </w:tcPr>
          <w:p>
            <w:pPr>
              <w:ind w:left="113.47199999999999" w:right="113.47199999999999" w:firstLine="0"/>
              <w:spacing w:before="120" w:after="120"/>
            </w:pPr>
            <w:r>
              <w:rPr/>
              <w:t xml:space="preserve">1 500 фл.,</w:t>
            </w:r>
            <w:br/>
            <w:r>
              <w:rPr/>
              <w:t xml:space="preserve">5,250.00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Дексамет или аналог</w:t>
            </w:r>
          </w:p>
        </w:tc>
        <w:tc>
          <w:tcPr>
            <w:tcW w:w="5100" w:type="dxa"/>
            <w:shd w:val="clear" w:fill="fdf5e8"/>
            <w:noWrap/>
          </w:tcPr>
          <w:p>
            <w:pPr>
              <w:ind w:left="113.47199999999999" w:right="113.47199999999999" w:firstLine="0"/>
              <w:spacing w:before="120" w:after="120"/>
            </w:pPr>
            <w:r>
              <w:rPr/>
              <w:t xml:space="preserve">250 фл.,</w:t>
            </w:r>
            <w:br/>
            <w:r>
              <w:rPr/>
              <w:t xml:space="preserve">1,250.00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Дектомакс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243,600.00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Детокс или аналог</w:t>
            </w:r>
          </w:p>
        </w:tc>
        <w:tc>
          <w:tcPr>
            <w:tcW w:w="5100" w:type="dxa"/>
            <w:shd w:val="clear" w:fill="fdf5e8"/>
            <w:noWrap/>
          </w:tcPr>
          <w:p>
            <w:pPr>
              <w:ind w:left="113.47199999999999" w:right="113.47199999999999" w:firstLine="0"/>
              <w:spacing w:before="120" w:after="120"/>
            </w:pPr>
            <w:r>
              <w:rPr/>
              <w:t xml:space="preserve">500 фл.,</w:t>
            </w:r>
            <w:br/>
            <w:r>
              <w:rPr/>
              <w:t xml:space="preserve">6,650.00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Ивермектин 1% для инъекций или аналог</w:t>
            </w:r>
          </w:p>
        </w:tc>
        <w:tc>
          <w:tcPr>
            <w:tcW w:w="5100" w:type="dxa"/>
            <w:shd w:val="clear" w:fill="fdf5e8"/>
            <w:noWrap/>
          </w:tcPr>
          <w:p>
            <w:pPr>
              <w:ind w:left="113.47199999999999" w:right="113.47199999999999" w:firstLine="0"/>
              <w:spacing w:before="120" w:after="120"/>
            </w:pPr>
            <w:r>
              <w:rPr/>
              <w:t xml:space="preserve">2 300 фл.,</w:t>
            </w:r>
            <w:br/>
            <w:r>
              <w:rPr/>
              <w:t xml:space="preserve">11,800.00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Порошок «Имупрофен 10%» или аналог</w:t>
            </w:r>
          </w:p>
        </w:tc>
        <w:tc>
          <w:tcPr>
            <w:tcW w:w="5100" w:type="dxa"/>
            <w:shd w:val="clear" w:fill="fdf5e8"/>
            <w:noWrap/>
          </w:tcPr>
          <w:p>
            <w:pPr>
              <w:ind w:left="113.47199999999999" w:right="113.47199999999999" w:firstLine="0"/>
              <w:spacing w:before="120" w:after="120"/>
            </w:pPr>
            <w:r>
              <w:rPr/>
              <w:t xml:space="preserve">450 кг,</w:t>
            </w:r>
            <w:br/>
            <w:r>
              <w:rPr/>
              <w:t xml:space="preserve">7,750.00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Ихглюковит или аналог</w:t>
            </w:r>
          </w:p>
        </w:tc>
        <w:tc>
          <w:tcPr>
            <w:tcW w:w="5100" w:type="dxa"/>
            <w:shd w:val="clear" w:fill="fdf5e8"/>
            <w:noWrap/>
          </w:tcPr>
          <w:p>
            <w:pPr>
              <w:ind w:left="113.47199999999999" w:right="113.47199999999999" w:firstLine="0"/>
              <w:spacing w:before="120" w:after="120"/>
            </w:pPr>
            <w:r>
              <w:rPr/>
              <w:t xml:space="preserve">1 500 фл.,</w:t>
            </w:r>
            <w:br/>
            <w:r>
              <w:rPr/>
              <w:t xml:space="preserve">11,500.00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Йод однохлористый или аналог</w:t>
            </w:r>
          </w:p>
        </w:tc>
        <w:tc>
          <w:tcPr>
            <w:tcW w:w="5100" w:type="dxa"/>
            <w:shd w:val="clear" w:fill="fdf5e8"/>
            <w:noWrap/>
          </w:tcPr>
          <w:p>
            <w:pPr>
              <w:ind w:left="113.47199999999999" w:right="113.47199999999999" w:firstLine="0"/>
              <w:spacing w:before="120" w:after="120"/>
            </w:pPr>
            <w:r>
              <w:rPr/>
              <w:t xml:space="preserve">2 450 литр(а,ов),</w:t>
            </w:r>
            <w:br/>
            <w:r>
              <w:rPr/>
              <w:t xml:space="preserve">36,300.00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Йодопен или аналог</w:t>
            </w:r>
          </w:p>
        </w:tc>
        <w:tc>
          <w:tcPr>
            <w:tcW w:w="5100" w:type="dxa"/>
            <w:shd w:val="clear" w:fill="fdf5e8"/>
            <w:noWrap/>
          </w:tcPr>
          <w:p>
            <w:pPr>
              <w:ind w:left="113.47199999999999" w:right="113.47199999999999" w:firstLine="0"/>
              <w:spacing w:before="120" w:after="120"/>
            </w:pPr>
            <w:r>
              <w:rPr/>
              <w:t xml:space="preserve">2 000 табл.,</w:t>
            </w:r>
            <w:br/>
            <w:r>
              <w:rPr/>
              <w:t xml:space="preserve">3,750.00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Йод 5% спиртовой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Кальция хлорид 10% для ветеринарных целей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3,650.00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120</w:t>
            </w:r>
          </w:p>
        </w:tc>
        <w:tc>
          <w:tcPr>
            <w:tcW w:w="4250" w:type="dxa"/>
            <w:shd w:val="clear" w:fill="fdf5e8"/>
            <w:noWrap/>
          </w:tcPr>
          <w:p>
            <w:pPr>
              <w:ind w:left="113.47199999999999" w:right="113.47199999999999" w:firstLine="0"/>
              <w:spacing w:before="120" w:after="120"/>
            </w:pPr>
            <w:r>
              <w:rPr/>
              <w:t xml:space="preserve">Кальция борглюконат или аналог</w:t>
            </w:r>
          </w:p>
        </w:tc>
        <w:tc>
          <w:tcPr>
            <w:tcW w:w="5100" w:type="dxa"/>
            <w:shd w:val="clear" w:fill="fdf5e8"/>
            <w:noWrap/>
          </w:tcPr>
          <w:p>
            <w:pPr>
              <w:ind w:left="113.47199999999999" w:right="113.47199999999999" w:firstLine="0"/>
              <w:spacing w:before="120" w:after="120"/>
            </w:pPr>
            <w:r>
              <w:rPr/>
              <w:t xml:space="preserve">3 100 фл.,</w:t>
            </w:r>
            <w:br/>
            <w:r>
              <w:rPr/>
              <w:t xml:space="preserve">19,300.00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121</w:t>
            </w:r>
          </w:p>
        </w:tc>
        <w:tc>
          <w:tcPr>
            <w:tcW w:w="4250" w:type="dxa"/>
            <w:shd w:val="clear" w:fill="fdf5e8"/>
            <w:noWrap/>
          </w:tcPr>
          <w:p>
            <w:pPr>
              <w:ind w:left="113.47199999999999" w:right="113.47199999999999" w:firstLine="0"/>
              <w:spacing w:before="120" w:after="120"/>
            </w:pPr>
            <w:r>
              <w:rPr/>
              <w:t xml:space="preserve">Карсулен или аналог</w:t>
            </w:r>
          </w:p>
        </w:tc>
        <w:tc>
          <w:tcPr>
            <w:tcW w:w="5100" w:type="dxa"/>
            <w:shd w:val="clear" w:fill="fdf5e8"/>
            <w:noWrap/>
          </w:tcPr>
          <w:p>
            <w:pPr>
              <w:ind w:left="113.47199999999999" w:right="113.47199999999999" w:firstLine="0"/>
              <w:spacing w:before="120" w:after="120"/>
            </w:pPr>
            <w:r>
              <w:rPr/>
              <w:t xml:space="preserve">800 фл.,</w:t>
            </w:r>
            <w:br/>
            <w:r>
              <w:rPr/>
              <w:t xml:space="preserve">20,800.00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122</w:t>
            </w:r>
          </w:p>
        </w:tc>
        <w:tc>
          <w:tcPr>
            <w:tcW w:w="4250" w:type="dxa"/>
            <w:shd w:val="clear" w:fill="fdf5e8"/>
            <w:noWrap/>
          </w:tcPr>
          <w:p>
            <w:pPr>
              <w:ind w:left="113.47199999999999" w:right="113.47199999999999" w:firstLine="0"/>
              <w:spacing w:before="120" w:after="120"/>
            </w:pPr>
            <w:r>
              <w:rPr/>
              <w:t xml:space="preserve">Кетопрофен 100 или аналог</w:t>
            </w:r>
          </w:p>
        </w:tc>
        <w:tc>
          <w:tcPr>
            <w:tcW w:w="5100" w:type="dxa"/>
            <w:shd w:val="clear" w:fill="fdf5e8"/>
            <w:noWrap/>
          </w:tcPr>
          <w:p>
            <w:pPr>
              <w:ind w:left="113.47199999999999" w:right="113.47199999999999" w:firstLine="0"/>
              <w:spacing w:before="120" w:after="120"/>
            </w:pPr>
            <w:r>
              <w:rPr/>
              <w:t xml:space="preserve">3 850 фл.,</w:t>
            </w:r>
            <w:br/>
            <w:r>
              <w:rPr/>
              <w:t xml:space="preserve">38,500.00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123</w:t>
            </w:r>
          </w:p>
        </w:tc>
        <w:tc>
          <w:tcPr>
            <w:tcW w:w="4250" w:type="dxa"/>
            <w:shd w:val="clear" w:fill="fdf5e8"/>
            <w:noWrap/>
          </w:tcPr>
          <w:p>
            <w:pPr>
              <w:ind w:left="113.47199999999999" w:right="113.47199999999999" w:firstLine="0"/>
              <w:spacing w:before="120" w:after="120"/>
            </w:pPr>
            <w:r>
              <w:rPr/>
              <w:t xml:space="preserve">Кофеин-бензоат натрия 20% или аналог</w:t>
            </w:r>
          </w:p>
        </w:tc>
        <w:tc>
          <w:tcPr>
            <w:tcW w:w="5100" w:type="dxa"/>
            <w:shd w:val="clear" w:fill="fdf5e8"/>
            <w:noWrap/>
          </w:tcPr>
          <w:p>
            <w:pPr>
              <w:ind w:left="113.47199999999999" w:right="113.47199999999999" w:firstLine="0"/>
              <w:spacing w:before="120" w:after="120"/>
            </w:pPr>
            <w:r>
              <w:rPr/>
              <w:t xml:space="preserve">300 фл.,</w:t>
            </w:r>
            <w:br/>
            <w:r>
              <w:rPr/>
              <w:t xml:space="preserve">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124</w:t>
            </w:r>
          </w:p>
        </w:tc>
        <w:tc>
          <w:tcPr>
            <w:tcW w:w="4250" w:type="dxa"/>
            <w:shd w:val="clear" w:fill="fdf5e8"/>
            <w:noWrap/>
          </w:tcPr>
          <w:p>
            <w:pPr>
              <w:ind w:left="113.47199999999999" w:right="113.47199999999999" w:firstLine="0"/>
              <w:spacing w:before="120" w:after="120"/>
            </w:pPr>
            <w:r>
              <w:rPr/>
              <w:t xml:space="preserve">Ксила или аналог</w:t>
            </w:r>
          </w:p>
        </w:tc>
        <w:tc>
          <w:tcPr>
            <w:tcW w:w="5100" w:type="dxa"/>
            <w:shd w:val="clear" w:fill="fdf5e8"/>
            <w:noWrap/>
          </w:tcPr>
          <w:p>
            <w:pPr>
              <w:ind w:left="113.47199999999999" w:right="113.47199999999999" w:firstLine="0"/>
              <w:spacing w:before="120" w:after="120"/>
            </w:pPr>
            <w:r>
              <w:rPr/>
              <w:t xml:space="preserve">300 фл.,</w:t>
            </w:r>
            <w:br/>
            <w:r>
              <w:rPr/>
              <w:t xml:space="preserve">5,050.00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125</w:t>
            </w:r>
          </w:p>
        </w:tc>
        <w:tc>
          <w:tcPr>
            <w:tcW w:w="4250" w:type="dxa"/>
            <w:shd w:val="clear" w:fill="fdf5e8"/>
            <w:noWrap/>
          </w:tcPr>
          <w:p>
            <w:pPr>
              <w:ind w:left="113.47199999999999" w:right="113.47199999999999" w:firstLine="0"/>
              <w:spacing w:before="120" w:after="120"/>
            </w:pPr>
            <w:r>
              <w:rPr/>
              <w:t xml:space="preserve">Лерсин или аналог</w:t>
            </w:r>
          </w:p>
        </w:tc>
        <w:tc>
          <w:tcPr>
            <w:tcW w:w="5100" w:type="dxa"/>
            <w:shd w:val="clear" w:fill="fdf5e8"/>
            <w:noWrap/>
          </w:tcPr>
          <w:p>
            <w:pPr>
              <w:ind w:left="113.47199999999999" w:right="113.47199999999999" w:firstLine="0"/>
              <w:spacing w:before="120" w:after="120"/>
            </w:pPr>
            <w:r>
              <w:rPr/>
              <w:t xml:space="preserve">2 000 уп.,</w:t>
            </w:r>
            <w:br/>
            <w:r>
              <w:rPr/>
              <w:t xml:space="preserve">51,100.00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126</w:t>
            </w:r>
          </w:p>
        </w:tc>
        <w:tc>
          <w:tcPr>
            <w:tcW w:w="4250" w:type="dxa"/>
            <w:shd w:val="clear" w:fill="fdf5e8"/>
            <w:noWrap/>
          </w:tcPr>
          <w:p>
            <w:pPr>
              <w:ind w:left="113.47199999999999" w:right="113.47199999999999" w:firstLine="0"/>
              <w:spacing w:before="120" w:after="120"/>
            </w:pPr>
            <w:r>
              <w:rPr/>
              <w:t xml:space="preserve">Мазь ихтиоловая 20% 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127</w:t>
            </w:r>
          </w:p>
        </w:tc>
        <w:tc>
          <w:tcPr>
            <w:tcW w:w="4250" w:type="dxa"/>
            <w:shd w:val="clear" w:fill="fdf5e8"/>
            <w:noWrap/>
          </w:tcPr>
          <w:p>
            <w:pPr>
              <w:ind w:left="113.47199999999999" w:right="113.47199999999999" w:firstLine="0"/>
              <w:spacing w:before="120" w:after="120"/>
            </w:pPr>
            <w:r>
              <w:rPr/>
              <w:t xml:space="preserve">Мазь стрептоцидовая 10% или аналог</w:t>
            </w:r>
          </w:p>
        </w:tc>
        <w:tc>
          <w:tcPr>
            <w:tcW w:w="5100" w:type="dxa"/>
            <w:shd w:val="clear" w:fill="fdf5e8"/>
            <w:noWrap/>
          </w:tcPr>
          <w:p>
            <w:pPr>
              <w:ind w:left="113.47199999999999" w:right="113.47199999999999" w:firstLine="0"/>
              <w:spacing w:before="120" w:after="120"/>
            </w:pPr>
            <w:r>
              <w:rPr/>
              <w:t xml:space="preserve">175 банка,</w:t>
            </w:r>
            <w:br/>
            <w:r>
              <w:rPr/>
              <w:t xml:space="preserve">4,700.00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128</w:t>
            </w:r>
          </w:p>
        </w:tc>
        <w:tc>
          <w:tcPr>
            <w:tcW w:w="4250" w:type="dxa"/>
            <w:shd w:val="clear" w:fill="fdf5e8"/>
            <w:noWrap/>
          </w:tcPr>
          <w:p>
            <w:pPr>
              <w:ind w:left="113.47199999999999" w:right="113.47199999999999" w:firstLine="0"/>
              <w:spacing w:before="120" w:after="120"/>
            </w:pPr>
            <w:r>
              <w:rPr/>
              <w:t xml:space="preserve">Мазь цинковая 10% или аналог</w:t>
            </w:r>
          </w:p>
        </w:tc>
        <w:tc>
          <w:tcPr>
            <w:tcW w:w="5100" w:type="dxa"/>
            <w:shd w:val="clear" w:fill="fdf5e8"/>
            <w:noWrap/>
          </w:tcPr>
          <w:p>
            <w:pPr>
              <w:ind w:left="113.47199999999999" w:right="113.47199999999999" w:firstLine="0"/>
              <w:spacing w:before="120" w:after="120"/>
            </w:pPr>
            <w:r>
              <w:rPr/>
              <w:t xml:space="preserve">200 банка,</w:t>
            </w:r>
            <w:br/>
            <w:r>
              <w:rPr/>
              <w:t xml:space="preserve">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129</w:t>
            </w:r>
          </w:p>
        </w:tc>
        <w:tc>
          <w:tcPr>
            <w:tcW w:w="4250" w:type="dxa"/>
            <w:shd w:val="clear" w:fill="fdf5e8"/>
            <w:noWrap/>
          </w:tcPr>
          <w:p>
            <w:pPr>
              <w:ind w:left="113.47199999999999" w:right="113.47199999999999" w:firstLine="0"/>
              <w:spacing w:before="120" w:after="120"/>
            </w:pPr>
            <w:r>
              <w:rPr/>
              <w:t xml:space="preserve">Мастинет или аналог</w:t>
            </w:r>
          </w:p>
        </w:tc>
        <w:tc>
          <w:tcPr>
            <w:tcW w:w="5100" w:type="dxa"/>
            <w:shd w:val="clear" w:fill="fdf5e8"/>
            <w:noWrap/>
          </w:tcPr>
          <w:p>
            <w:pPr>
              <w:ind w:left="113.47199999999999" w:right="113.47199999999999" w:firstLine="0"/>
              <w:spacing w:before="120" w:after="120"/>
            </w:pPr>
            <w:r>
              <w:rPr/>
              <w:t xml:space="preserve">500 банка,</w:t>
            </w:r>
            <w:br/>
            <w:r>
              <w:rPr/>
              <w:t xml:space="preserve">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130</w:t>
            </w:r>
          </w:p>
        </w:tc>
        <w:tc>
          <w:tcPr>
            <w:tcW w:w="4250" w:type="dxa"/>
            <w:shd w:val="clear" w:fill="fdf5e8"/>
            <w:noWrap/>
          </w:tcPr>
          <w:p>
            <w:pPr>
              <w:ind w:left="113.47199999999999" w:right="113.47199999999999" w:firstLine="0"/>
              <w:spacing w:before="120" w:after="120"/>
            </w:pPr>
            <w:r>
              <w:rPr/>
              <w:t xml:space="preserve">Мастинол-форте или аналог</w:t>
            </w:r>
          </w:p>
        </w:tc>
        <w:tc>
          <w:tcPr>
            <w:tcW w:w="5100" w:type="dxa"/>
            <w:shd w:val="clear" w:fill="fdf5e8"/>
            <w:noWrap/>
          </w:tcPr>
          <w:p>
            <w:pPr>
              <w:ind w:left="113.47199999999999" w:right="113.47199999999999" w:firstLine="0"/>
              <w:spacing w:before="120" w:after="120"/>
            </w:pPr>
            <w:r>
              <w:rPr/>
              <w:t xml:space="preserve">1 125 фл.,</w:t>
            </w:r>
            <w:br/>
            <w:r>
              <w:rPr/>
              <w:t xml:space="preserve">35,100.00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131</w:t>
            </w:r>
          </w:p>
        </w:tc>
        <w:tc>
          <w:tcPr>
            <w:tcW w:w="4250" w:type="dxa"/>
            <w:shd w:val="clear" w:fill="fdf5e8"/>
            <w:noWrap/>
          </w:tcPr>
          <w:p>
            <w:pPr>
              <w:ind w:left="113.47199999999999" w:right="113.47199999999999" w:firstLine="0"/>
              <w:spacing w:before="120" w:after="120"/>
            </w:pPr>
            <w:r>
              <w:rPr/>
              <w:t xml:space="preserve">Менбутил или аналог</w:t>
            </w:r>
          </w:p>
        </w:tc>
        <w:tc>
          <w:tcPr>
            <w:tcW w:w="5100" w:type="dxa"/>
            <w:shd w:val="clear" w:fill="fdf5e8"/>
            <w:noWrap/>
          </w:tcPr>
          <w:p>
            <w:pPr>
              <w:ind w:left="113.47199999999999" w:right="113.47199999999999" w:firstLine="0"/>
              <w:spacing w:before="120" w:after="120"/>
            </w:pPr>
            <w:r>
              <w:rPr/>
              <w:t xml:space="preserve">400 фл.,</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132</w:t>
            </w:r>
          </w:p>
        </w:tc>
        <w:tc>
          <w:tcPr>
            <w:tcW w:w="4250" w:type="dxa"/>
            <w:shd w:val="clear" w:fill="fdf5e8"/>
            <w:noWrap/>
          </w:tcPr>
          <w:p>
            <w:pPr>
              <w:ind w:left="113.47199999999999" w:right="113.47199999999999" w:firstLine="0"/>
              <w:spacing w:before="120" w:after="120"/>
            </w:pPr>
            <w:r>
              <w:rPr/>
              <w:t xml:space="preserve">Метростим-Бел ЗВС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24,700.00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133</w:t>
            </w:r>
          </w:p>
        </w:tc>
        <w:tc>
          <w:tcPr>
            <w:tcW w:w="4250" w:type="dxa"/>
            <w:shd w:val="clear" w:fill="fdf5e8"/>
            <w:noWrap/>
          </w:tcPr>
          <w:p>
            <w:pPr>
              <w:ind w:left="113.47199999999999" w:right="113.47199999999999" w:firstLine="0"/>
              <w:spacing w:before="120" w:after="120"/>
            </w:pPr>
            <w:r>
              <w:rPr/>
              <w:t xml:space="preserve">Монклавит-1 или аналог</w:t>
            </w:r>
          </w:p>
        </w:tc>
        <w:tc>
          <w:tcPr>
            <w:tcW w:w="5100" w:type="dxa"/>
            <w:shd w:val="clear" w:fill="fdf5e8"/>
            <w:noWrap/>
          </w:tcPr>
          <w:p>
            <w:pPr>
              <w:ind w:left="113.47199999999999" w:right="113.47199999999999" w:firstLine="0"/>
              <w:spacing w:before="120" w:after="120"/>
            </w:pPr>
            <w:r>
              <w:rPr/>
              <w:t xml:space="preserve">2 300 литр(а,ов),</w:t>
            </w:r>
            <w:br/>
            <w:r>
              <w:rPr/>
              <w:t xml:space="preserve">29,500.00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134</w:t>
            </w:r>
          </w:p>
        </w:tc>
        <w:tc>
          <w:tcPr>
            <w:tcW w:w="4250" w:type="dxa"/>
            <w:shd w:val="clear" w:fill="fdf5e8"/>
            <w:noWrap/>
          </w:tcPr>
          <w:p>
            <w:pPr>
              <w:ind w:left="113.47199999999999" w:right="113.47199999999999" w:firstLine="0"/>
              <w:spacing w:before="120" w:after="120"/>
            </w:pPr>
            <w:r>
              <w:rPr/>
              <w:t xml:space="preserve">Натрия хлорид изотонический 0,9% раствор для инъекций или аналог</w:t>
            </w:r>
          </w:p>
        </w:tc>
        <w:tc>
          <w:tcPr>
            <w:tcW w:w="5100" w:type="dxa"/>
            <w:shd w:val="clear" w:fill="fdf5e8"/>
            <w:noWrap/>
          </w:tcPr>
          <w:p>
            <w:pPr>
              <w:ind w:left="113.47199999999999" w:right="113.47199999999999" w:firstLine="0"/>
              <w:spacing w:before="120" w:after="120"/>
            </w:pPr>
            <w:r>
              <w:rPr/>
              <w:t xml:space="preserve">800 фл.,</w:t>
            </w:r>
            <w:br/>
            <w:r>
              <w:rPr/>
              <w:t xml:space="preserve">2,150.00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135</w:t>
            </w:r>
          </w:p>
        </w:tc>
        <w:tc>
          <w:tcPr>
            <w:tcW w:w="4250" w:type="dxa"/>
            <w:shd w:val="clear" w:fill="fdf5e8"/>
            <w:noWrap/>
          </w:tcPr>
          <w:p>
            <w:pPr>
              <w:ind w:left="113.47199999999999" w:right="113.47199999999999" w:firstLine="0"/>
              <w:spacing w:before="120" w:after="120"/>
            </w:pPr>
            <w:r>
              <w:rPr/>
              <w:t xml:space="preserve">Новакаин 0,5% или аналог</w:t>
            </w:r>
          </w:p>
        </w:tc>
        <w:tc>
          <w:tcPr>
            <w:tcW w:w="5100" w:type="dxa"/>
            <w:shd w:val="clear" w:fill="fdf5e8"/>
            <w:noWrap/>
          </w:tcPr>
          <w:p>
            <w:pPr>
              <w:ind w:left="113.47199999999999" w:right="113.47199999999999" w:firstLine="0"/>
              <w:spacing w:before="120" w:after="120"/>
            </w:pPr>
            <w:r>
              <w:rPr/>
              <w:t xml:space="preserve">225 фл.,</w:t>
            </w:r>
            <w:br/>
            <w:r>
              <w:rPr/>
              <w:t xml:space="preserve">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136</w:t>
            </w:r>
          </w:p>
        </w:tc>
        <w:tc>
          <w:tcPr>
            <w:tcW w:w="4250" w:type="dxa"/>
            <w:shd w:val="clear" w:fill="fdf5e8"/>
            <w:noWrap/>
          </w:tcPr>
          <w:p>
            <w:pPr>
              <w:ind w:left="113.47199999999999" w:right="113.47199999999999" w:firstLine="0"/>
              <w:spacing w:before="120" w:after="120"/>
            </w:pPr>
            <w:r>
              <w:rPr/>
              <w:t xml:space="preserve">Празивер или аналог</w:t>
            </w:r>
          </w:p>
        </w:tc>
        <w:tc>
          <w:tcPr>
            <w:tcW w:w="5100" w:type="dxa"/>
            <w:shd w:val="clear" w:fill="fdf5e8"/>
            <w:noWrap/>
          </w:tcPr>
          <w:p>
            <w:pPr>
              <w:ind w:left="113.47199999999999" w:right="113.47199999999999" w:firstLine="0"/>
              <w:spacing w:before="120" w:after="120"/>
            </w:pPr>
            <w:r>
              <w:rPr/>
              <w:t xml:space="preserve">350 литр(а,ов),</w:t>
            </w:r>
            <w:br/>
            <w:r>
              <w:rPr/>
              <w:t xml:space="preserve">29,700.00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137</w:t>
            </w:r>
          </w:p>
        </w:tc>
        <w:tc>
          <w:tcPr>
            <w:tcW w:w="4250" w:type="dxa"/>
            <w:shd w:val="clear" w:fill="fdf5e8"/>
            <w:noWrap/>
          </w:tcPr>
          <w:p>
            <w:pPr>
              <w:ind w:left="113.47199999999999" w:right="113.47199999999999" w:firstLine="0"/>
              <w:spacing w:before="120" w:after="120"/>
            </w:pPr>
            <w:r>
              <w:rPr/>
              <w:t xml:space="preserve">Прококс или аналог</w:t>
            </w:r>
          </w:p>
        </w:tc>
        <w:tc>
          <w:tcPr>
            <w:tcW w:w="5100" w:type="dxa"/>
            <w:shd w:val="clear" w:fill="fdf5e8"/>
            <w:noWrap/>
          </w:tcPr>
          <w:p>
            <w:pPr>
              <w:ind w:left="113.47199999999999" w:right="113.47199999999999" w:firstLine="0"/>
              <w:spacing w:before="120" w:after="120"/>
            </w:pPr>
            <w:r>
              <w:rPr/>
              <w:t xml:space="preserve">500 литр(а,ов),</w:t>
            </w:r>
            <w:br/>
            <w:r>
              <w:rPr/>
              <w:t xml:space="preserve">15,500.00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138</w:t>
            </w:r>
          </w:p>
        </w:tc>
        <w:tc>
          <w:tcPr>
            <w:tcW w:w="4250" w:type="dxa"/>
            <w:shd w:val="clear" w:fill="fdf5e8"/>
            <w:noWrap/>
          </w:tcPr>
          <w:p>
            <w:pPr>
              <w:ind w:left="113.47199999999999" w:right="113.47199999999999" w:firstLine="0"/>
              <w:spacing w:before="120" w:after="120"/>
            </w:pPr>
            <w:r>
              <w:rPr/>
              <w:t xml:space="preserve">Раствор Рингера-Локка или аналог</w:t>
            </w:r>
          </w:p>
        </w:tc>
        <w:tc>
          <w:tcPr>
            <w:tcW w:w="5100" w:type="dxa"/>
            <w:shd w:val="clear" w:fill="fdf5e8"/>
            <w:noWrap/>
          </w:tcPr>
          <w:p>
            <w:pPr>
              <w:ind w:left="113.47199999999999" w:right="113.47199999999999" w:firstLine="0"/>
              <w:spacing w:before="120" w:after="120"/>
            </w:pPr>
            <w:r>
              <w:rPr/>
              <w:t xml:space="preserve">800 фл.,</w:t>
            </w:r>
            <w:br/>
            <w:r>
              <w:rPr/>
              <w:t xml:space="preserve">2,350.00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139</w:t>
            </w:r>
          </w:p>
        </w:tc>
        <w:tc>
          <w:tcPr>
            <w:tcW w:w="4250" w:type="dxa"/>
            <w:shd w:val="clear" w:fill="fdf5e8"/>
            <w:noWrap/>
          </w:tcPr>
          <w:p>
            <w:pPr>
              <w:ind w:left="113.47199999999999" w:right="113.47199999999999" w:firstLine="0"/>
              <w:spacing w:before="120" w:after="120"/>
            </w:pPr>
            <w:r>
              <w:rPr/>
              <w:t xml:space="preserve">Сенсиблекс Вейкс или аналог</w:t>
            </w:r>
          </w:p>
        </w:tc>
        <w:tc>
          <w:tcPr>
            <w:tcW w:w="5100" w:type="dxa"/>
            <w:shd w:val="clear" w:fill="fdf5e8"/>
            <w:noWrap/>
          </w:tcPr>
          <w:p>
            <w:pPr>
              <w:ind w:left="113.47199999999999" w:right="113.47199999999999" w:firstLine="0"/>
              <w:spacing w:before="120" w:after="120"/>
            </w:pPr>
            <w:r>
              <w:rPr/>
              <w:t xml:space="preserve">350 фл.,</w:t>
            </w:r>
            <w:br/>
            <w:r>
              <w:rPr/>
              <w:t xml:space="preserve">30,700.00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140</w:t>
            </w:r>
          </w:p>
        </w:tc>
        <w:tc>
          <w:tcPr>
            <w:tcW w:w="4250" w:type="dxa"/>
            <w:shd w:val="clear" w:fill="fdf5e8"/>
            <w:noWrap/>
          </w:tcPr>
          <w:p>
            <w:pPr>
              <w:ind w:left="113.47199999999999" w:right="113.47199999999999" w:firstLine="0"/>
              <w:spacing w:before="120" w:after="120"/>
            </w:pPr>
            <w:r>
              <w:rPr/>
              <w:t xml:space="preserve">Суспензия «Торукокс 5%» или аналог</w:t>
            </w:r>
          </w:p>
        </w:tc>
        <w:tc>
          <w:tcPr>
            <w:tcW w:w="5100" w:type="dxa"/>
            <w:shd w:val="clear" w:fill="fdf5e8"/>
            <w:noWrap/>
          </w:tcPr>
          <w:p>
            <w:pPr>
              <w:ind w:left="113.47199999999999" w:right="113.47199999999999" w:firstLine="0"/>
              <w:spacing w:before="120" w:after="120"/>
            </w:pPr>
            <w:r>
              <w:rPr/>
              <w:t xml:space="preserve">250 литр(а,ов),</w:t>
            </w:r>
            <w:br/>
            <w:r>
              <w:rPr/>
              <w:t xml:space="preserve">16,900.00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141</w:t>
            </w:r>
          </w:p>
        </w:tc>
        <w:tc>
          <w:tcPr>
            <w:tcW w:w="4250" w:type="dxa"/>
            <w:shd w:val="clear" w:fill="fdf5e8"/>
            <w:noWrap/>
          </w:tcPr>
          <w:p>
            <w:pPr>
              <w:ind w:left="113.47199999999999" w:right="113.47199999999999" w:firstLine="0"/>
              <w:spacing w:before="120" w:after="120"/>
            </w:pPr>
            <w:r>
              <w:rPr/>
              <w:t xml:space="preserve">Утерон ВБФ или аналог</w:t>
            </w:r>
          </w:p>
        </w:tc>
        <w:tc>
          <w:tcPr>
            <w:tcW w:w="5100" w:type="dxa"/>
            <w:shd w:val="clear" w:fill="fdf5e8"/>
            <w:noWrap/>
          </w:tcPr>
          <w:p>
            <w:pPr>
              <w:ind w:left="113.47199999999999" w:right="113.47199999999999" w:firstLine="0"/>
              <w:spacing w:before="120" w:after="120"/>
            </w:pPr>
            <w:r>
              <w:rPr/>
              <w:t xml:space="preserve">3 000 фл.,</w:t>
            </w:r>
            <w:br/>
            <w:r>
              <w:rPr/>
              <w:t xml:space="preserve">13,250.00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142</w:t>
            </w:r>
          </w:p>
        </w:tc>
        <w:tc>
          <w:tcPr>
            <w:tcW w:w="4250" w:type="dxa"/>
            <w:shd w:val="clear" w:fill="fdf5e8"/>
            <w:noWrap/>
          </w:tcPr>
          <w:p>
            <w:pPr>
              <w:ind w:left="113.47199999999999" w:right="113.47199999999999" w:firstLine="0"/>
              <w:spacing w:before="120" w:after="120"/>
            </w:pPr>
            <w:r>
              <w:rPr/>
              <w:t xml:space="preserve">Форцерис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94,000.00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21.20.13.820</w:t>
            </w:r>
          </w:p>
        </w:tc>
      </w:tr>
      <w:tr>
        <w:trPr/>
        <w:tc>
          <w:tcPr>
            <w:tcW w:w="1700" w:type="dxa"/>
            <w:shd w:val="clear" w:fill="fdf5e8"/>
            <w:noWrap/>
          </w:tcPr>
          <w:p>
            <w:pPr>
              <w:ind w:left="113.47199999999999" w:right="113.47199999999999" w:firstLine="0"/>
              <w:spacing w:before="120" w:after="120"/>
            </w:pPr>
            <w:r>
              <w:rPr/>
              <w:t xml:space="preserve">143</w:t>
            </w:r>
          </w:p>
        </w:tc>
        <w:tc>
          <w:tcPr>
            <w:tcW w:w="4250" w:type="dxa"/>
            <w:shd w:val="clear" w:fill="fdf5e8"/>
            <w:noWrap/>
          </w:tcPr>
          <w:p>
            <w:pPr>
              <w:ind w:left="113.47199999999999" w:right="113.47199999999999" w:firstLine="0"/>
              <w:spacing w:before="120" w:after="120"/>
            </w:pPr>
            <w:r>
              <w:rPr/>
              <w:t xml:space="preserve">Агита 10 WG  или аналог</w:t>
            </w:r>
          </w:p>
        </w:tc>
        <w:tc>
          <w:tcPr>
            <w:tcW w:w="5100" w:type="dxa"/>
            <w:shd w:val="clear" w:fill="fdf5e8"/>
            <w:noWrap/>
          </w:tcPr>
          <w:p>
            <w:pPr>
              <w:ind w:left="113.47199999999999" w:right="113.47199999999999" w:firstLine="0"/>
              <w:spacing w:before="120" w:after="120"/>
            </w:pPr>
            <w:r>
              <w:rPr/>
              <w:t xml:space="preserve">1 000 уп.,</w:t>
            </w:r>
            <w:br/>
            <w:r>
              <w:rPr/>
              <w:t xml:space="preserve">75,100.00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144</w:t>
            </w:r>
          </w:p>
        </w:tc>
        <w:tc>
          <w:tcPr>
            <w:tcW w:w="4250" w:type="dxa"/>
            <w:shd w:val="clear" w:fill="fdf5e8"/>
            <w:noWrap/>
          </w:tcPr>
          <w:p>
            <w:pPr>
              <w:ind w:left="113.47199999999999" w:right="113.47199999999999" w:firstLine="0"/>
              <w:spacing w:before="120" w:after="120"/>
            </w:pPr>
            <w:r>
              <w:rPr/>
              <w:t xml:space="preserve">Аттракт Плюс или аналог</w:t>
            </w:r>
          </w:p>
        </w:tc>
        <w:tc>
          <w:tcPr>
            <w:tcW w:w="5100" w:type="dxa"/>
            <w:shd w:val="clear" w:fill="fdf5e8"/>
            <w:noWrap/>
          </w:tcPr>
          <w:p>
            <w:pPr>
              <w:ind w:left="113.47199999999999" w:right="113.47199999999999" w:firstLine="0"/>
              <w:spacing w:before="120" w:after="120"/>
            </w:pPr>
            <w:r>
              <w:rPr/>
              <w:t xml:space="preserve">550 кг,</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145</w:t>
            </w:r>
          </w:p>
        </w:tc>
        <w:tc>
          <w:tcPr>
            <w:tcW w:w="4250" w:type="dxa"/>
            <w:shd w:val="clear" w:fill="fdf5e8"/>
            <w:noWrap/>
          </w:tcPr>
          <w:p>
            <w:pPr>
              <w:ind w:left="113.47199999999999" w:right="113.47199999999999" w:firstLine="0"/>
              <w:spacing w:before="120" w:after="120"/>
            </w:pPr>
            <w:r>
              <w:rPr/>
              <w:t xml:space="preserve">Каракурт 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9,900.00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146</w:t>
            </w:r>
          </w:p>
        </w:tc>
        <w:tc>
          <w:tcPr>
            <w:tcW w:w="4250" w:type="dxa"/>
            <w:shd w:val="clear" w:fill="fdf5e8"/>
            <w:noWrap/>
          </w:tcPr>
          <w:p>
            <w:pPr>
              <w:ind w:left="113.47199999999999" w:right="113.47199999999999" w:firstLine="0"/>
              <w:spacing w:before="120" w:after="120"/>
            </w:pPr>
            <w:r>
              <w:rPr/>
              <w:t xml:space="preserve">Магготс 50 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32,400.00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147</w:t>
            </w:r>
          </w:p>
        </w:tc>
        <w:tc>
          <w:tcPr>
            <w:tcW w:w="4250" w:type="dxa"/>
            <w:shd w:val="clear" w:fill="fdf5e8"/>
            <w:noWrap/>
          </w:tcPr>
          <w:p>
            <w:pPr>
              <w:ind w:left="113.47199999999999" w:right="113.47199999999999" w:firstLine="0"/>
              <w:spacing w:before="120" w:after="120"/>
            </w:pPr>
            <w:r>
              <w:rPr/>
              <w:t xml:space="preserve">Неостомозан или аналог</w:t>
            </w:r>
          </w:p>
        </w:tc>
        <w:tc>
          <w:tcPr>
            <w:tcW w:w="5100" w:type="dxa"/>
            <w:shd w:val="clear" w:fill="fdf5e8"/>
            <w:noWrap/>
          </w:tcPr>
          <w:p>
            <w:pPr>
              <w:ind w:left="113.47199999999999" w:right="113.47199999999999" w:firstLine="0"/>
              <w:spacing w:before="120" w:after="120"/>
            </w:pPr>
            <w:r>
              <w:rPr/>
              <w:t xml:space="preserve">1 000 фл.,</w:t>
            </w:r>
            <w:br/>
            <w:r>
              <w:rPr/>
              <w:t xml:space="preserve">212,000.00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148</w:t>
            </w:r>
          </w:p>
        </w:tc>
        <w:tc>
          <w:tcPr>
            <w:tcW w:w="4250" w:type="dxa"/>
            <w:shd w:val="clear" w:fill="fdf5e8"/>
            <w:noWrap/>
          </w:tcPr>
          <w:p>
            <w:pPr>
              <w:ind w:left="113.47199999999999" w:right="113.47199999999999" w:firstLine="0"/>
              <w:spacing w:before="120" w:after="120"/>
            </w:pPr>
            <w:r>
              <w:rPr/>
              <w:t xml:space="preserve">Сольфисан или аналог</w:t>
            </w:r>
          </w:p>
        </w:tc>
        <w:tc>
          <w:tcPr>
            <w:tcW w:w="5100" w:type="dxa"/>
            <w:shd w:val="clear" w:fill="fdf5e8"/>
            <w:noWrap/>
          </w:tcPr>
          <w:p>
            <w:pPr>
              <w:ind w:left="113.47199999999999" w:right="113.47199999999999" w:firstLine="0"/>
              <w:spacing w:before="120" w:after="120"/>
            </w:pPr>
            <w:r>
              <w:rPr/>
              <w:t xml:space="preserve">120 литр(а,ов),</w:t>
            </w:r>
            <w:br/>
            <w:r>
              <w:rPr/>
              <w:t xml:space="preserve">13,700.00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149</w:t>
            </w:r>
          </w:p>
        </w:tc>
        <w:tc>
          <w:tcPr>
            <w:tcW w:w="4250" w:type="dxa"/>
            <w:shd w:val="clear" w:fill="fdf5e8"/>
            <w:noWrap/>
          </w:tcPr>
          <w:p>
            <w:pPr>
              <w:ind w:left="113.47199999999999" w:right="113.47199999999999" w:firstLine="0"/>
              <w:spacing w:before="120" w:after="120"/>
            </w:pPr>
            <w:r>
              <w:rPr/>
              <w:t xml:space="preserve">Фармастомазан или аналог</w:t>
            </w:r>
          </w:p>
        </w:tc>
        <w:tc>
          <w:tcPr>
            <w:tcW w:w="5100" w:type="dxa"/>
            <w:shd w:val="clear" w:fill="fdf5e8"/>
            <w:noWrap/>
          </w:tcPr>
          <w:p>
            <w:pPr>
              <w:ind w:left="113.47199999999999" w:right="113.47199999999999" w:firstLine="0"/>
              <w:spacing w:before="120" w:after="120"/>
            </w:pPr>
            <w:r>
              <w:rPr/>
              <w:t xml:space="preserve">400 литр(а,ов),</w:t>
            </w:r>
            <w:br/>
            <w:r>
              <w:rPr/>
              <w:t xml:space="preserve">26,600.00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20.20.11.900</w:t>
            </w:r>
          </w:p>
        </w:tc>
      </w:tr>
      <w:tr>
        <w:trPr/>
        <w:tc>
          <w:tcPr>
            <w:tcW w:w="1700" w:type="dxa"/>
            <w:shd w:val="clear" w:fill="fdf5e8"/>
            <w:noWrap/>
          </w:tcPr>
          <w:p>
            <w:pPr>
              <w:ind w:left="113.47199999999999" w:right="113.47199999999999" w:firstLine="0"/>
              <w:spacing w:before="120" w:after="120"/>
            </w:pPr>
            <w:r>
              <w:rPr/>
              <w:t xml:space="preserve">150</w:t>
            </w:r>
          </w:p>
        </w:tc>
        <w:tc>
          <w:tcPr>
            <w:tcW w:w="4250" w:type="dxa"/>
            <w:shd w:val="clear" w:fill="fdf5e8"/>
            <w:noWrap/>
          </w:tcPr>
          <w:p>
            <w:pPr>
              <w:ind w:left="113.47199999999999" w:right="113.47199999999999" w:firstLine="0"/>
              <w:spacing w:before="120" w:after="120"/>
            </w:pPr>
            <w:r>
              <w:rPr/>
              <w:t xml:space="preserve">Киллер крыс или аналог</w:t>
            </w:r>
          </w:p>
        </w:tc>
        <w:tc>
          <w:tcPr>
            <w:tcW w:w="5100" w:type="dxa"/>
            <w:shd w:val="clear" w:fill="fdf5e8"/>
            <w:noWrap/>
          </w:tcPr>
          <w:p>
            <w:pPr>
              <w:ind w:left="113.47199999999999" w:right="113.47199999999999" w:firstLine="0"/>
              <w:spacing w:before="120" w:after="120"/>
            </w:pPr>
            <w:r>
              <w:rPr/>
              <w:t xml:space="preserve">150 баллон,</w:t>
            </w:r>
            <w:br/>
            <w:r>
              <w:rPr/>
              <w:t xml:space="preserve">2,700.00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20.20.19.850</w:t>
            </w:r>
          </w:p>
        </w:tc>
      </w:tr>
      <w:tr>
        <w:trPr/>
        <w:tc>
          <w:tcPr>
            <w:tcW w:w="1700" w:type="dxa"/>
            <w:shd w:val="clear" w:fill="fdf5e8"/>
            <w:noWrap/>
          </w:tcPr>
          <w:p>
            <w:pPr>
              <w:ind w:left="113.47199999999999" w:right="113.47199999999999" w:firstLine="0"/>
              <w:spacing w:before="120" w:after="120"/>
            </w:pPr>
            <w:r>
              <w:rPr/>
              <w:t xml:space="preserve">151</w:t>
            </w:r>
          </w:p>
        </w:tc>
        <w:tc>
          <w:tcPr>
            <w:tcW w:w="4250" w:type="dxa"/>
            <w:shd w:val="clear" w:fill="fdf5e8"/>
            <w:noWrap/>
          </w:tcPr>
          <w:p>
            <w:pPr>
              <w:ind w:left="113.47199999999999" w:right="113.47199999999999" w:firstLine="0"/>
              <w:spacing w:before="120" w:after="120"/>
            </w:pPr>
            <w:r>
              <w:rPr/>
              <w:t xml:space="preserve">Фармацид-фарм или аналог</w:t>
            </w:r>
          </w:p>
        </w:tc>
        <w:tc>
          <w:tcPr>
            <w:tcW w:w="5100" w:type="dxa"/>
            <w:shd w:val="clear" w:fill="fdf5e8"/>
            <w:noWrap/>
          </w:tcPr>
          <w:p>
            <w:pPr>
              <w:ind w:left="113.47199999999999" w:right="113.47199999999999" w:firstLine="0"/>
              <w:spacing w:before="120" w:after="120"/>
            </w:pPr>
            <w:r>
              <w:rPr/>
              <w:t xml:space="preserve">5 200 уп.,</w:t>
            </w:r>
            <w:br/>
            <w:r>
              <w:rPr/>
              <w:t xml:space="preserve">34,800.00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20.20.19.850</w:t>
            </w:r>
          </w:p>
        </w:tc>
      </w:tr>
      <w:tr>
        <w:trPr/>
        <w:tc>
          <w:tcPr>
            <w:tcW w:w="1700" w:type="dxa"/>
            <w:shd w:val="clear" w:fill="fdf5e8"/>
            <w:noWrap/>
          </w:tcPr>
          <w:p>
            <w:pPr>
              <w:ind w:left="113.47199999999999" w:right="113.47199999999999" w:firstLine="0"/>
              <w:spacing w:before="120" w:after="120"/>
            </w:pPr>
            <w:r>
              <w:rPr/>
              <w:t xml:space="preserve">152</w:t>
            </w:r>
          </w:p>
        </w:tc>
        <w:tc>
          <w:tcPr>
            <w:tcW w:w="4250" w:type="dxa"/>
            <w:shd w:val="clear" w:fill="fdf5e8"/>
            <w:noWrap/>
          </w:tcPr>
          <w:p>
            <w:pPr>
              <w:ind w:left="113.47199999999999" w:right="113.47199999999999" w:firstLine="0"/>
              <w:spacing w:before="120" w:after="120"/>
            </w:pPr>
            <w:r>
              <w:rPr/>
              <w:t xml:space="preserve">Шторм или аналог</w:t>
            </w:r>
          </w:p>
        </w:tc>
        <w:tc>
          <w:tcPr>
            <w:tcW w:w="5100" w:type="dxa"/>
            <w:shd w:val="clear" w:fill="fdf5e8"/>
            <w:noWrap/>
          </w:tcPr>
          <w:p>
            <w:pPr>
              <w:ind w:left="113.47199999999999" w:right="113.47199999999999" w:firstLine="0"/>
              <w:spacing w:before="120" w:after="120"/>
            </w:pPr>
            <w:r>
              <w:rPr/>
              <w:t xml:space="preserve">600 кг,</w:t>
            </w:r>
            <w:br/>
            <w:r>
              <w:rPr/>
              <w:t xml:space="preserve">38,600.00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20.20.19.850</w:t>
            </w:r>
          </w:p>
        </w:tc>
      </w:tr>
      <w:tr>
        <w:trPr/>
        <w:tc>
          <w:tcPr>
            <w:tcW w:w="1700" w:type="dxa"/>
            <w:shd w:val="clear" w:fill="fdf5e8"/>
            <w:noWrap/>
          </w:tcPr>
          <w:p>
            <w:pPr>
              <w:ind w:left="113.47199999999999" w:right="113.47199999999999" w:firstLine="0"/>
              <w:spacing w:before="120" w:after="120"/>
            </w:pPr>
            <w:r>
              <w:rPr/>
              <w:t xml:space="preserve">153</w:t>
            </w:r>
          </w:p>
        </w:tc>
        <w:tc>
          <w:tcPr>
            <w:tcW w:w="4250" w:type="dxa"/>
            <w:shd w:val="clear" w:fill="fdf5e8"/>
            <w:noWrap/>
          </w:tcPr>
          <w:p>
            <w:pPr>
              <w:ind w:left="113.47199999999999" w:right="113.47199999999999" w:firstLine="0"/>
              <w:spacing w:before="120" w:after="120"/>
            </w:pPr>
            <w:r>
              <w:rPr/>
              <w:t xml:space="preserve">Щелкунчик или аналог</w:t>
            </w:r>
          </w:p>
        </w:tc>
        <w:tc>
          <w:tcPr>
            <w:tcW w:w="5100" w:type="dxa"/>
            <w:shd w:val="clear" w:fill="fdf5e8"/>
            <w:noWrap/>
          </w:tcPr>
          <w:p>
            <w:pPr>
              <w:ind w:left="113.47199999999999" w:right="113.47199999999999" w:firstLine="0"/>
              <w:spacing w:before="120" w:after="120"/>
            </w:pPr>
            <w:r>
              <w:rPr/>
              <w:t xml:space="preserve">1 200 кг,</w:t>
            </w:r>
            <w:br/>
            <w:r>
              <w:rPr/>
              <w:t xml:space="preserve">23,450.00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20.20.19.850</w:t>
            </w:r>
          </w:p>
        </w:tc>
      </w:tr>
      <w:tr>
        <w:trPr/>
        <w:tc>
          <w:tcPr>
            <w:tcW w:w="1700" w:type="dxa"/>
            <w:shd w:val="clear" w:fill="fdf5e8"/>
            <w:noWrap/>
          </w:tcPr>
          <w:p>
            <w:pPr>
              <w:ind w:left="113.47199999999999" w:right="113.47199999999999" w:firstLine="0"/>
              <w:spacing w:before="120" w:after="120"/>
            </w:pPr>
            <w:r>
              <w:rPr/>
              <w:t xml:space="preserve">154</w:t>
            </w:r>
          </w:p>
        </w:tc>
        <w:tc>
          <w:tcPr>
            <w:tcW w:w="4250" w:type="dxa"/>
            <w:shd w:val="clear" w:fill="fdf5e8"/>
            <w:noWrap/>
          </w:tcPr>
          <w:p>
            <w:pPr>
              <w:ind w:left="113.47199999999999" w:right="113.47199999999999" w:firstLine="0"/>
              <w:spacing w:before="120" w:after="120"/>
            </w:pPr>
            <w:r>
              <w:rPr/>
              <w:t xml:space="preserve">Вакцина КОГЛАВАКС или аналог</w:t>
            </w:r>
          </w:p>
        </w:tc>
        <w:tc>
          <w:tcPr>
            <w:tcW w:w="5100" w:type="dxa"/>
            <w:shd w:val="clear" w:fill="fdf5e8"/>
            <w:noWrap/>
          </w:tcPr>
          <w:p>
            <w:pPr>
              <w:ind w:left="113.47199999999999" w:right="113.47199999999999" w:firstLine="0"/>
              <w:spacing w:before="120" w:after="120"/>
            </w:pPr>
            <w:r>
              <w:rPr/>
              <w:t xml:space="preserve">26 500 доз,</w:t>
            </w:r>
            <w:br/>
            <w:r>
              <w:rPr/>
              <w:t xml:space="preserve">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155</w:t>
            </w:r>
          </w:p>
        </w:tc>
        <w:tc>
          <w:tcPr>
            <w:tcW w:w="4250" w:type="dxa"/>
            <w:shd w:val="clear" w:fill="fdf5e8"/>
            <w:noWrap/>
          </w:tcPr>
          <w:p>
            <w:pPr>
              <w:ind w:left="113.47199999999999" w:right="113.47199999999999" w:firstLine="0"/>
              <w:spacing w:before="120" w:after="120"/>
            </w:pPr>
            <w:r>
              <w:rPr/>
              <w:t xml:space="preserve">Вакцина Бовилис Виста Once SQ или аналог</w:t>
            </w:r>
          </w:p>
        </w:tc>
        <w:tc>
          <w:tcPr>
            <w:tcW w:w="5100" w:type="dxa"/>
            <w:shd w:val="clear" w:fill="fdf5e8"/>
            <w:noWrap/>
          </w:tcPr>
          <w:p>
            <w:pPr>
              <w:ind w:left="113.47199999999999" w:right="113.47199999999999" w:firstLine="0"/>
              <w:spacing w:before="120" w:after="120"/>
            </w:pPr>
            <w:r>
              <w:rPr/>
              <w:t xml:space="preserve">2 500 доз,</w:t>
            </w:r>
            <w:br/>
            <w:r>
              <w:rPr/>
              <w:t xml:space="preserve">16,750.00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156</w:t>
            </w:r>
          </w:p>
        </w:tc>
        <w:tc>
          <w:tcPr>
            <w:tcW w:w="4250" w:type="dxa"/>
            <w:shd w:val="clear" w:fill="fdf5e8"/>
            <w:noWrap/>
          </w:tcPr>
          <w:p>
            <w:pPr>
              <w:ind w:left="113.47199999999999" w:right="113.47199999999999" w:firstLine="0"/>
              <w:spacing w:before="120" w:after="120"/>
            </w:pPr>
            <w:r>
              <w:rPr/>
              <w:t xml:space="preserve">Вакцина Ротагал или аналог</w:t>
            </w:r>
          </w:p>
        </w:tc>
        <w:tc>
          <w:tcPr>
            <w:tcW w:w="5100" w:type="dxa"/>
            <w:shd w:val="clear" w:fill="fdf5e8"/>
            <w:noWrap/>
          </w:tcPr>
          <w:p>
            <w:pPr>
              <w:ind w:left="113.47199999999999" w:right="113.47199999999999" w:firstLine="0"/>
              <w:spacing w:before="120" w:after="120"/>
            </w:pPr>
            <w:r>
              <w:rPr/>
              <w:t xml:space="preserve">18 000 доз,</w:t>
            </w:r>
            <w:br/>
            <w:r>
              <w:rPr/>
              <w:t xml:space="preserve">237,000.00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157</w:t>
            </w:r>
          </w:p>
        </w:tc>
        <w:tc>
          <w:tcPr>
            <w:tcW w:w="4250" w:type="dxa"/>
            <w:shd w:val="clear" w:fill="fdf5e8"/>
            <w:noWrap/>
          </w:tcPr>
          <w:p>
            <w:pPr>
              <w:ind w:left="113.47199999999999" w:right="113.47199999999999" w:firstLine="0"/>
              <w:spacing w:before="120" w:after="120"/>
            </w:pPr>
            <w:r>
              <w:rPr/>
              <w:t xml:space="preserve">Вакцина Хипрабовис-4 или аналог</w:t>
            </w:r>
          </w:p>
        </w:tc>
        <w:tc>
          <w:tcPr>
            <w:tcW w:w="5100" w:type="dxa"/>
            <w:shd w:val="clear" w:fill="fdf5e8"/>
            <w:noWrap/>
          </w:tcPr>
          <w:p>
            <w:pPr>
              <w:ind w:left="113.47199999999999" w:right="113.47199999999999" w:firstLine="0"/>
              <w:spacing w:before="120" w:after="120"/>
            </w:pPr>
            <w:r>
              <w:rPr/>
              <w:t xml:space="preserve">21 600 доз,</w:t>
            </w:r>
            <w:br/>
            <w:r>
              <w:rPr/>
              <w:t xml:space="preserve">153,000.00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158</w:t>
            </w:r>
          </w:p>
        </w:tc>
        <w:tc>
          <w:tcPr>
            <w:tcW w:w="4250" w:type="dxa"/>
            <w:shd w:val="clear" w:fill="fdf5e8"/>
            <w:noWrap/>
          </w:tcPr>
          <w:p>
            <w:pPr>
              <w:ind w:left="113.47199999999999" w:right="113.47199999999999" w:firstLine="0"/>
              <w:spacing w:before="120" w:after="120"/>
            </w:pPr>
            <w:r>
              <w:rPr/>
              <w:t xml:space="preserve">Вакцина ЛТФ-130 или аналог</w:t>
            </w:r>
          </w:p>
        </w:tc>
        <w:tc>
          <w:tcPr>
            <w:tcW w:w="5100" w:type="dxa"/>
            <w:shd w:val="clear" w:fill="fdf5e8"/>
            <w:noWrap/>
          </w:tcPr>
          <w:p>
            <w:pPr>
              <w:ind w:left="113.47199999999999" w:right="113.47199999999999" w:firstLine="0"/>
              <w:spacing w:before="120" w:after="120"/>
            </w:pPr>
            <w:r>
              <w:rPr/>
              <w:t xml:space="preserve">30 000 доз,</w:t>
            </w:r>
            <w:br/>
            <w:r>
              <w:rPr/>
              <w:t xml:space="preserve">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159</w:t>
            </w:r>
          </w:p>
        </w:tc>
        <w:tc>
          <w:tcPr>
            <w:tcW w:w="4250" w:type="dxa"/>
            <w:shd w:val="clear" w:fill="fdf5e8"/>
            <w:noWrap/>
          </w:tcPr>
          <w:p>
            <w:pPr>
              <w:ind w:left="113.47199999999999" w:right="113.47199999999999" w:firstLine="0"/>
              <w:spacing w:before="120" w:after="120"/>
            </w:pPr>
            <w:r>
              <w:rPr/>
              <w:t xml:space="preserve">Вакцина ПАСТЕРВАКАРМ-2 или аналог</w:t>
            </w:r>
          </w:p>
        </w:tc>
        <w:tc>
          <w:tcPr>
            <w:tcW w:w="5100" w:type="dxa"/>
            <w:shd w:val="clear" w:fill="fdf5e8"/>
            <w:noWrap/>
          </w:tcPr>
          <w:p>
            <w:pPr>
              <w:ind w:left="113.47199999999999" w:right="113.47199999999999" w:firstLine="0"/>
              <w:spacing w:before="120" w:after="120"/>
            </w:pPr>
            <w:r>
              <w:rPr/>
              <w:t xml:space="preserve">400 фл.,</w:t>
            </w:r>
            <w:br/>
            <w:r>
              <w:rPr/>
              <w:t xml:space="preserve">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160</w:t>
            </w:r>
          </w:p>
        </w:tc>
        <w:tc>
          <w:tcPr>
            <w:tcW w:w="4250" w:type="dxa"/>
            <w:shd w:val="clear" w:fill="fdf5e8"/>
            <w:noWrap/>
          </w:tcPr>
          <w:p>
            <w:pPr>
              <w:ind w:left="113.47199999999999" w:right="113.47199999999999" w:firstLine="0"/>
              <w:spacing w:before="120" w:after="120"/>
            </w:pPr>
            <w:r>
              <w:rPr/>
              <w:t xml:space="preserve">Сыворотка ИММУНОСЕРУМ для лечения и профилактики вирусных пневмоэнтеритов телят или аналог</w:t>
            </w:r>
          </w:p>
        </w:tc>
        <w:tc>
          <w:tcPr>
            <w:tcW w:w="5100" w:type="dxa"/>
            <w:shd w:val="clear" w:fill="fdf5e8"/>
            <w:noWrap/>
          </w:tcPr>
          <w:p>
            <w:pPr>
              <w:ind w:left="113.47199999999999" w:right="113.47199999999999" w:firstLine="0"/>
              <w:spacing w:before="120" w:after="120"/>
            </w:pPr>
            <w:r>
              <w:rPr/>
              <w:t xml:space="preserve">1 800 фл.,</w:t>
            </w:r>
            <w:br/>
            <w:r>
              <w:rPr/>
              <w:t xml:space="preserve">36,550.00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161</w:t>
            </w:r>
          </w:p>
        </w:tc>
        <w:tc>
          <w:tcPr>
            <w:tcW w:w="4250" w:type="dxa"/>
            <w:shd w:val="clear" w:fill="fdf5e8"/>
            <w:noWrap/>
          </w:tcPr>
          <w:p>
            <w:pPr>
              <w:ind w:left="113.47199999999999" w:right="113.47199999999999" w:firstLine="0"/>
              <w:spacing w:before="120" w:after="120"/>
            </w:pPr>
            <w:r>
              <w:rPr/>
              <w:t xml:space="preserve">Сыворотка против пастереллеза крупного рогатого скота, овец и свиней</w:t>
            </w:r>
          </w:p>
        </w:tc>
        <w:tc>
          <w:tcPr>
            <w:tcW w:w="5100" w:type="dxa"/>
            <w:shd w:val="clear" w:fill="fdf5e8"/>
            <w:noWrap/>
          </w:tcPr>
          <w:p>
            <w:pPr>
              <w:ind w:left="113.47199999999999" w:right="113.47199999999999" w:firstLine="0"/>
              <w:spacing w:before="120" w:after="120"/>
            </w:pPr>
            <w:r>
              <w:rPr/>
              <w:t xml:space="preserve">540 фл.,</w:t>
            </w:r>
            <w:br/>
            <w:r>
              <w:rPr/>
              <w:t xml:space="preserve">10,300.00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162</w:t>
            </w:r>
          </w:p>
        </w:tc>
        <w:tc>
          <w:tcPr>
            <w:tcW w:w="4250" w:type="dxa"/>
            <w:shd w:val="clear" w:fill="fdf5e8"/>
            <w:noWrap/>
          </w:tcPr>
          <w:p>
            <w:pPr>
              <w:ind w:left="113.47199999999999" w:right="113.47199999999999" w:firstLine="0"/>
              <w:spacing w:before="120" w:after="120"/>
            </w:pPr>
            <w:r>
              <w:rPr/>
              <w:t xml:space="preserve">Сыворотка против пастереллеза крупного рогатого скота, овец и свиней</w:t>
            </w:r>
          </w:p>
        </w:tc>
        <w:tc>
          <w:tcPr>
            <w:tcW w:w="5100" w:type="dxa"/>
            <w:shd w:val="clear" w:fill="fdf5e8"/>
            <w:noWrap/>
          </w:tcPr>
          <w:p>
            <w:pPr>
              <w:ind w:left="113.47199999999999" w:right="113.47199999999999" w:firstLine="0"/>
              <w:spacing w:before="120" w:after="120"/>
            </w:pPr>
            <w:r>
              <w:rPr/>
              <w:t xml:space="preserve">540 фл.,</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163</w:t>
            </w:r>
          </w:p>
        </w:tc>
        <w:tc>
          <w:tcPr>
            <w:tcW w:w="4250" w:type="dxa"/>
            <w:shd w:val="clear" w:fill="fdf5e8"/>
            <w:noWrap/>
          </w:tcPr>
          <w:p>
            <w:pPr>
              <w:ind w:left="113.47199999999999" w:right="113.47199999999999" w:firstLine="0"/>
              <w:spacing w:before="120" w:after="120"/>
            </w:pPr>
            <w:r>
              <w:rPr/>
              <w:t xml:space="preserve">Сыворотка поливалентная антитоксическая против сальмонеллёза телят, поросят, ягнят, овец и птиц</w:t>
            </w:r>
          </w:p>
        </w:tc>
        <w:tc>
          <w:tcPr>
            <w:tcW w:w="5100" w:type="dxa"/>
            <w:shd w:val="clear" w:fill="fdf5e8"/>
            <w:noWrap/>
          </w:tcPr>
          <w:p>
            <w:pPr>
              <w:ind w:left="113.47199999999999" w:right="113.47199999999999" w:firstLine="0"/>
              <w:spacing w:before="120" w:after="120"/>
            </w:pPr>
            <w:r>
              <w:rPr/>
              <w:t xml:space="preserve">1 080 фл.,</w:t>
            </w:r>
            <w:br/>
            <w:r>
              <w:rPr/>
              <w:t xml:space="preserve">17,350.00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164</w:t>
            </w:r>
          </w:p>
        </w:tc>
        <w:tc>
          <w:tcPr>
            <w:tcW w:w="4250" w:type="dxa"/>
            <w:shd w:val="clear" w:fill="fdf5e8"/>
            <w:noWrap/>
          </w:tcPr>
          <w:p>
            <w:pPr>
              <w:ind w:left="113.47199999999999" w:right="113.47199999999999" w:firstLine="0"/>
              <w:spacing w:before="120" w:after="120"/>
            </w:pPr>
            <w:r>
              <w:rPr/>
              <w:t xml:space="preserve">Сыворотка против пастереллеза, сальмонеллеза, эшерихиоза, парагриппа-3 и инфекционного ринотрахеита крупного рогатого скота</w:t>
            </w:r>
          </w:p>
        </w:tc>
        <w:tc>
          <w:tcPr>
            <w:tcW w:w="5100" w:type="dxa"/>
            <w:shd w:val="clear" w:fill="fdf5e8"/>
            <w:noWrap/>
          </w:tcPr>
          <w:p>
            <w:pPr>
              <w:ind w:left="113.47199999999999" w:right="113.47199999999999" w:firstLine="0"/>
              <w:spacing w:before="120" w:after="120"/>
            </w:pPr>
            <w:r>
              <w:rPr/>
              <w:t xml:space="preserve">1 800 фл.,</w:t>
            </w:r>
            <w:br/>
            <w:r>
              <w:rPr/>
              <w:t xml:space="preserve">36,300.00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bl>
    <w:p/>
    <w:p>
      <w:pPr>
        <w:ind w:left="113.47199999999999" w:right="113.47199999999999" w:firstLine="0"/>
        <w:spacing w:before="120" w:after="120"/>
      </w:pPr>
      <w:r>
        <w:rPr>
          <w:b w:val="1"/>
          <w:bCs w:val="1"/>
        </w:rPr>
        <w:t xml:space="preserve">Процедура закупки № 2025-1290046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"«Ветеринарных препаратов на январь-июнь 2026 год  для КРС»"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«Ветеринарных препаратов на январь-декабрь 2026 год  для КРС»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закупкам Куберская Виктория Викторовна  (организационные вопросы) +375297938946, электронная почта yadrevskaya1998@mail.ru
</w:t>
            </w:r>
            <w:br/>
            <w:r>
              <w:rPr/>
              <w:t xml:space="preserve">
</w:t>
            </w:r>
            <w:br/>
            <w:r>
              <w:rPr/>
              <w:t xml:space="preserve">Заместитель генерального директора по животноводству Макарчук Петр Алексеевич +375-44-503-23-09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до 03.12.2025г. до 17.00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 в запечатанных конвертах или нарочно с указанием № процедуры закупки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ветпрепараты,согласно ТЭЗ</w:t>
            </w:r>
          </w:p>
        </w:tc>
        <w:tc>
          <w:tcPr>
            <w:tcW w:w="5100" w:type="dxa"/>
            <w:shd w:val="clear" w:fill="fdf5e8"/>
            <w:noWrap/>
          </w:tcPr>
          <w:p>
            <w:pPr>
              <w:ind w:left="113.47199999999999" w:right="113.47199999999999" w:firstLine="0"/>
              <w:spacing w:before="120" w:after="120"/>
            </w:pPr>
            <w:r>
              <w:rPr/>
              <w:t xml:space="preserve">87 наим.,</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2025-1289898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ДЕТАЛИ И КОМПЛЕКТУЮЩИЕ ДЛЯ ИЗГОТОВЛЕНИЯ ВАГОН-ЦИСТЕРНЫ МОДЕЛИ 13-9511/15-9511П И ТЕЛЕЖКИ ДВУХОСНОЙ 18-9510, тип 2 ГОСТ 9246-2013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Орешкевич Сергей Михайлович, +375 2235 56555 (1-2), Разгонов Дмитрий Дмитриевич, +375 2235 57575 (1), Прохор Наталья Станиславовна, +375 2235 57575 (1), tender_oztm@mail.ru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 раздел 10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поступить Заказчику «01» декабря 2025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в срок, установленный для подготовки и подачи предложений (п.10.7).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Рама боковая 9510.20.000
</w:t>
            </w:r>
            <w:br/>
            <w:r>
              <w:rPr/>
              <w:t xml:space="preserve">Или Рама боковая 2128-07.20.00.000
</w:t>
            </w:r>
            <w:br/>
            <w:r>
              <w:rPr/>
              <w:t xml:space="preserve">Или Рама боковая 9801-07.20.00.000
</w:t>
            </w:r>
            <w:br/>
            <w:r>
              <w:rPr/>
              <w:t xml:space="preserve">Или Рама боковая 9896-10.20.00.000
</w:t>
            </w:r>
            <w:br/>
            <w:r>
              <w:rPr/>
              <w:t xml:space="preserve">Или Рама боковая 100.00.020-4
</w:t>
            </w:r>
            <w:br/>
            <w:r>
              <w:rPr/>
              <w:t xml:space="preserve">Или Рама боковая ЧЛЗ-100.00.020-4
</w:t>
            </w:r>
            <w:br/>
            <w:r>
              <w:rPr/>
              <w:t xml:space="preserve">Или Рама боковая 9896-10.20.00.005
</w:t>
            </w:r>
            <w:br/>
            <w:r>
              <w:rPr/>
              <w:t xml:space="preserve">Или Рама боковая 9896-10.20.00.001
</w:t>
            </w:r>
            <w:br/>
            <w:r>
              <w:rPr/>
              <w:t xml:space="preserve">Или Рама боковая 2128-07.20.00.001-01
</w:t>
            </w:r>
            <w:br/>
            <w:r>
              <w:rPr/>
              <w:t xml:space="preserve">Или Рама боковая 9801-07.20.00.006
</w:t>
            </w:r>
            <w:br/>
            <w:r>
              <w:rPr/>
              <w:t xml:space="preserve">Или Рама боковая 2128-07.20.00.006
</w:t>
            </w:r>
            <w:br/>
            <w:r>
              <w:rPr/>
              <w:t xml:space="preserve">Или Рама боковая 578.00.019-0
</w:t>
            </w:r>
            <w:br/>
            <w:r>
              <w:rPr/>
              <w:t xml:space="preserve">Или Рама боковая ЧЛЗ-100.00.002-5</w:t>
            </w:r>
          </w:p>
        </w:tc>
        <w:tc>
          <w:tcPr>
            <w:tcW w:w="5100" w:type="dxa"/>
            <w:shd w:val="clear" w:fill="fdf5e8"/>
            <w:noWrap/>
          </w:tcPr>
          <w:p>
            <w:pPr>
              <w:ind w:left="113.47199999999999" w:right="113.47199999999999" w:firstLine="0"/>
              <w:spacing w:before="120" w:after="120"/>
            </w:pPr>
            <w:r>
              <w:rPr/>
              <w:t xml:space="preserve">6 420 шт.,</w:t>
            </w:r>
            <w:br/>
            <w:r>
              <w:rPr/>
              <w:t xml:space="preserve">17,790,975.60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Балка надрессорная 9510.10.000
</w:t>
            </w:r>
            <w:br/>
            <w:r>
              <w:rPr/>
              <w:t xml:space="preserve">Или Балка надрессорная 2128-07.10.00.000
</w:t>
            </w:r>
            <w:br/>
            <w:r>
              <w:rPr/>
              <w:t xml:space="preserve">Или Балка надрессорная 9801-07.10.00.000
</w:t>
            </w:r>
            <w:br/>
            <w:r>
              <w:rPr/>
              <w:t xml:space="preserve">Или Балка надрессорная 9896-10.10.00.000
</w:t>
            </w:r>
            <w:br/>
            <w:r>
              <w:rPr/>
              <w:t xml:space="preserve">Или Балка надрессорная 100.00.010-4
</w:t>
            </w:r>
            <w:br/>
            <w:r>
              <w:rPr/>
              <w:t xml:space="preserve">Или Балка надрессорная ЧЛЗ-100.00.010-4
</w:t>
            </w:r>
            <w:br/>
            <w:r>
              <w:rPr/>
              <w:t xml:space="preserve">Или Балка надрессорная 9801-07.10.00.002
</w:t>
            </w:r>
            <w:br/>
            <w:r>
              <w:rPr/>
              <w:t xml:space="preserve">Или Балка надрессорная 100.00.001-5
</w:t>
            </w:r>
            <w:br/>
            <w:r>
              <w:rPr/>
              <w:t xml:space="preserve">Или Балка надрессорная ЧЛЗ-100.00.001-6
</w:t>
            </w:r>
            <w:br/>
            <w:r>
              <w:rPr/>
              <w:t xml:space="preserve">Или Балка надрессорная 100.00.001-6
</w:t>
            </w:r>
            <w:br/>
            <w:r>
              <w:rPr/>
              <w:t xml:space="preserve">Или Балка надрессорная 2128-07.10.00.001
</w:t>
            </w:r>
            <w:br/>
            <w:r>
              <w:rPr/>
              <w:t xml:space="preserve">Или Балка надрессорная 9896-10.10.00.001</w:t>
            </w:r>
          </w:p>
        </w:tc>
        <w:tc>
          <w:tcPr>
            <w:tcW w:w="5100" w:type="dxa"/>
            <w:shd w:val="clear" w:fill="fdf5e8"/>
            <w:noWrap/>
          </w:tcPr>
          <w:p>
            <w:pPr>
              <w:ind w:left="113.47199999999999" w:right="113.47199999999999" w:firstLine="0"/>
              <w:spacing w:before="120" w:after="120"/>
            </w:pPr>
            <w:r>
              <w:rPr/>
              <w:t xml:space="preserve">3 210 шт.,</w:t>
            </w:r>
            <w:br/>
            <w:r>
              <w:rPr/>
              <w:t xml:space="preserve">8,895,487.80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Хомут тяговый 1835.00.001</w:t>
            </w:r>
          </w:p>
        </w:tc>
        <w:tc>
          <w:tcPr>
            <w:tcW w:w="5100" w:type="dxa"/>
            <w:shd w:val="clear" w:fill="fdf5e8"/>
            <w:noWrap/>
          </w:tcPr>
          <w:p>
            <w:pPr>
              <w:ind w:left="113.47199999999999" w:right="113.47199999999999" w:firstLine="0"/>
              <w:spacing w:before="120" w:after="120"/>
            </w:pPr>
            <w:r>
              <w:rPr/>
              <w:t xml:space="preserve">2 901 шт.,</w:t>
            </w:r>
            <w:br/>
            <w:r>
              <w:rPr/>
              <w:t xml:space="preserve">2,358,164.88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Автосцепка модели СА-3 ГОСТ 32885 с нижним и верхним кронштейном</w:t>
            </w:r>
          </w:p>
        </w:tc>
        <w:tc>
          <w:tcPr>
            <w:tcW w:w="5100" w:type="dxa"/>
            <w:shd w:val="clear" w:fill="fdf5e8"/>
            <w:noWrap/>
          </w:tcPr>
          <w:p>
            <w:pPr>
              <w:ind w:left="113.47199999999999" w:right="113.47199999999999" w:firstLine="0"/>
              <w:spacing w:before="120" w:after="120"/>
            </w:pPr>
            <w:r>
              <w:rPr/>
              <w:t xml:space="preserve">2 809 шт.,</w:t>
            </w:r>
            <w:br/>
            <w:r>
              <w:rPr/>
              <w:t xml:space="preserve">5,293,279.60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bl>
    <w:p/>
    <w:p>
      <w:pPr>
        <w:ind w:left="113.47199999999999" w:right="113.47199999999999" w:firstLine="0"/>
        <w:spacing w:before="120" w:after="120"/>
      </w:pPr>
      <w:r>
        <w:rPr>
          <w:b w:val="1"/>
          <w:bCs w:val="1"/>
        </w:rPr>
        <w:t xml:space="preserve">Процедура закупки № 2025-1291534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деталей и комплектующих для изготовления грузовых вагонов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«ОСИПОВИЧСКИЙ ЗАВОД ТРАНСПОРТНОГО МАШИНОСТРОЕНИЯ»
</w:t>
            </w:r>
            <w:br/>
            <w:r>
              <w:rPr/>
              <w:t xml:space="preserve">Республика Беларусь, Могилевская обл., г. Осиповичи, 213765, ул. Потоцкого,10
</w:t>
            </w:r>
            <w:br/>
            <w:r>
              <w:rPr/>
              <w:t xml:space="preserve">  791053861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Разгонов Дмитрий Дмитриевич +375 2235 57575 (1), Орешкевич Сергей Михайлович +375 2235 56555 (1-2), Прохор Наталья Станиславовна +375 2235 57575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документацию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документацию о закупке, раздел 11
</w:t>
            </w:r>
            <w:br/>
            <w:r>
              <w:rPr/>
              <w:t xml:space="preserve">
</w:t>
            </w:r>
            <w:br/>
            <w:r>
              <w:rPr/>
              <w:t xml:space="preserve">tender_oztm@mail.ru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поступить Заказчику «05» декабря 2025 не позднее 11:00 по местному времени.
</w:t>
            </w:r>
            <w:br/>
            <w:r>
              <w:rPr/>
              <w:t xml:space="preserve">Предложение подается в электронном виде по форме согласно приложению №3 к настоящей документации о закупке.
</w:t>
            </w:r>
            <w:br/>
            <w:r>
              <w:rPr/>
              <w:t xml:space="preserve">Подача предложений осуществляется посредством пересылки электронного письма на электронный почтовый ящик Заказчика tender_oztm@mail.ru, содержащего один файл в формате .pdf с цветными отсканированными документами предложения участника, с заверенными копиями, в срок, установленный для подготовки и подачи предложений (п.11.7). В теме (содержании) письма должен быть указан номер процедуры закупки (содержится в приглашении, размещенном на сайте www.icetrade.by), краткое наименование участника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Аппарат поглощающий эластомерный ГОСТ 32913 в комплекте с плитой упорной (не ниже класса Т2)*2*4. Допускается аппарат поглощающий фрикционный не ниже класса Т2 (РТ-130), дополнительно с плитой упорной *2*4</w:t>
            </w:r>
          </w:p>
        </w:tc>
        <w:tc>
          <w:tcPr>
            <w:tcW w:w="5100" w:type="dxa"/>
            <w:shd w:val="clear" w:fill="fdf5e8"/>
            <w:noWrap/>
          </w:tcPr>
          <w:p>
            <w:pPr>
              <w:ind w:left="113.47199999999999" w:right="113.47199999999999" w:firstLine="0"/>
              <w:spacing w:before="120" w:after="120"/>
            </w:pPr>
            <w:r>
              <w:rPr/>
              <w:t xml:space="preserve">1 750 шт.,</w:t>
            </w:r>
            <w:br/>
            <w:r>
              <w:rPr/>
              <w:t xml:space="preserve">4,797,275.00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Клин тягового хомута 1835.00.002     
</w:t>
            </w:r>
            <w:br/>
            <w:r>
              <w:rPr/>
              <w:t xml:space="preserve">или клин тягового хомута 
</w:t>
            </w:r>
            <w:br/>
            <w:r>
              <w:rPr/>
              <w:t xml:space="preserve">106.00.002-2 или Р1635 или 1331.00.120-01</w:t>
            </w:r>
          </w:p>
        </w:tc>
        <w:tc>
          <w:tcPr>
            <w:tcW w:w="5100" w:type="dxa"/>
            <w:shd w:val="clear" w:fill="fdf5e8"/>
            <w:noWrap/>
          </w:tcPr>
          <w:p>
            <w:pPr>
              <w:ind w:left="113.47199999999999" w:right="113.47199999999999" w:firstLine="0"/>
              <w:spacing w:before="120" w:after="120"/>
            </w:pPr>
            <w:r>
              <w:rPr/>
              <w:t xml:space="preserve">1 690 шт.,</w:t>
            </w:r>
            <w:br/>
            <w:r>
              <w:rPr/>
              <w:t xml:space="preserve">67,093.00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Подвеска маятниковая 1835.00.067
</w:t>
            </w:r>
            <w:br/>
            <w:r>
              <w:rPr/>
              <w:t xml:space="preserve">или 106.00.012-0 или Р1503</w:t>
            </w:r>
          </w:p>
        </w:tc>
        <w:tc>
          <w:tcPr>
            <w:tcW w:w="5100" w:type="dxa"/>
            <w:shd w:val="clear" w:fill="fdf5e8"/>
            <w:noWrap/>
          </w:tcPr>
          <w:p>
            <w:pPr>
              <w:ind w:left="113.47199999999999" w:right="113.47199999999999" w:firstLine="0"/>
              <w:spacing w:before="120" w:after="120"/>
            </w:pPr>
            <w:r>
              <w:rPr/>
              <w:t xml:space="preserve">3 358 шт.,</w:t>
            </w:r>
            <w:br/>
            <w:r>
              <w:rPr/>
              <w:t xml:space="preserve">59,671.66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Балочка центрирующая 1835.00.051                                                
</w:t>
            </w:r>
            <w:br/>
            <w:r>
              <w:rPr/>
              <w:t xml:space="preserve">или балочка центрирующая 1835.00.066 
</w:t>
            </w:r>
            <w:br/>
            <w:r>
              <w:rPr/>
              <w:t xml:space="preserve">или 106.00.011-0  или 2150.00.009-2</w:t>
            </w:r>
          </w:p>
        </w:tc>
        <w:tc>
          <w:tcPr>
            <w:tcW w:w="5100" w:type="dxa"/>
            <w:shd w:val="clear" w:fill="fdf5e8"/>
            <w:noWrap/>
          </w:tcPr>
          <w:p>
            <w:pPr>
              <w:ind w:left="113.47199999999999" w:right="113.47199999999999" w:firstLine="0"/>
              <w:spacing w:before="120" w:after="120"/>
            </w:pPr>
            <w:r>
              <w:rPr/>
              <w:t xml:space="preserve">1 652 шт.,</w:t>
            </w:r>
            <w:br/>
            <w:r>
              <w:rPr/>
              <w:t xml:space="preserve">104,356.84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Рычаг с ограничителем 1835.00.040         
</w:t>
            </w:r>
            <w:br/>
            <w:r>
              <w:rPr/>
              <w:t xml:space="preserve">или рычаг расцепной 106.00.010-0           
</w:t>
            </w:r>
            <w:br/>
            <w:r>
              <w:rPr/>
              <w:t xml:space="preserve">или рычаг 572.00.010-0</w:t>
            </w:r>
          </w:p>
        </w:tc>
        <w:tc>
          <w:tcPr>
            <w:tcW w:w="5100" w:type="dxa"/>
            <w:shd w:val="clear" w:fill="fdf5e8"/>
            <w:noWrap/>
          </w:tcPr>
          <w:p>
            <w:pPr>
              <w:ind w:left="113.47199999999999" w:right="113.47199999999999" w:firstLine="0"/>
              <w:spacing w:before="120" w:after="120"/>
            </w:pPr>
            <w:r>
              <w:rPr/>
              <w:t xml:space="preserve">1 626 шт.,</w:t>
            </w:r>
            <w:br/>
            <w:r>
              <w:rPr/>
              <w:t xml:space="preserve">81,576.42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Кронштейн фиксирующий 1835.00.064 
</w:t>
            </w:r>
            <w:br/>
            <w:r>
              <w:rPr/>
              <w:t xml:space="preserve">или 106.00.008-0 
</w:t>
            </w:r>
            <w:br/>
            <w:r>
              <w:rPr/>
              <w:t xml:space="preserve">или 1331-00.124 
</w:t>
            </w:r>
            <w:br/>
            <w:r>
              <w:rPr/>
              <w:t xml:space="preserve">или С-3648Л</w:t>
            </w:r>
          </w:p>
        </w:tc>
        <w:tc>
          <w:tcPr>
            <w:tcW w:w="5100" w:type="dxa"/>
            <w:shd w:val="clear" w:fill="fdf5e8"/>
            <w:noWrap/>
          </w:tcPr>
          <w:p>
            <w:pPr>
              <w:ind w:left="113.47199999999999" w:right="113.47199999999999" w:firstLine="0"/>
              <w:spacing w:before="120" w:after="120"/>
            </w:pPr>
            <w:r>
              <w:rPr/>
              <w:t xml:space="preserve">1 738 шт.,</w:t>
            </w:r>
            <w:br/>
            <w:r>
              <w:rPr/>
              <w:t xml:space="preserve">22,020.46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Кронштейн 1835.00.065 106.00.009-0 
</w:t>
            </w:r>
            <w:br/>
            <w:r>
              <w:rPr/>
              <w:t xml:space="preserve">или 1331-00.123 
</w:t>
            </w:r>
            <w:br/>
            <w:r>
              <w:rPr/>
              <w:t xml:space="preserve">или С-3647Л</w:t>
            </w:r>
          </w:p>
        </w:tc>
        <w:tc>
          <w:tcPr>
            <w:tcW w:w="5100" w:type="dxa"/>
            <w:shd w:val="clear" w:fill="fdf5e8"/>
            <w:noWrap/>
          </w:tcPr>
          <w:p>
            <w:pPr>
              <w:ind w:left="113.47199999999999" w:right="113.47199999999999" w:firstLine="0"/>
              <w:spacing w:before="120" w:after="120"/>
            </w:pPr>
            <w:r>
              <w:rPr/>
              <w:t xml:space="preserve">1 731 шт.,</w:t>
            </w:r>
            <w:br/>
            <w:r>
              <w:rPr/>
              <w:t xml:space="preserve">26,692.02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Пятник 9570.02.252*³ 
</w:t>
            </w:r>
            <w:br/>
            <w:r>
              <w:rPr/>
              <w:t xml:space="preserve">или 1Ш ОСТ 24.052.05*³ 
</w:t>
            </w:r>
            <w:br/>
            <w:r>
              <w:rPr/>
              <w:t xml:space="preserve">или 6Ш ОСТ 24.052.05*³ 
</w:t>
            </w:r>
            <w:br/>
            <w:r>
              <w:rPr/>
              <w:t xml:space="preserve">или 891.01.163*³ 
</w:t>
            </w:r>
            <w:br/>
            <w:r>
              <w:rPr/>
              <w:t xml:space="preserve">или ААБЕ.741515.002 *³
</w:t>
            </w:r>
            <w:br/>
            <w:r>
              <w:rPr/>
              <w:t xml:space="preserve">или 891.01.165*³ 
</w:t>
            </w:r>
            <w:br/>
            <w:r>
              <w:rPr/>
              <w:t xml:space="preserve">или 1220.01.00.045 Пятник*³</w:t>
            </w:r>
          </w:p>
        </w:tc>
        <w:tc>
          <w:tcPr>
            <w:tcW w:w="5100" w:type="dxa"/>
            <w:shd w:val="clear" w:fill="fdf5e8"/>
            <w:noWrap/>
          </w:tcPr>
          <w:p>
            <w:pPr>
              <w:ind w:left="113.47199999999999" w:right="113.47199999999999" w:firstLine="0"/>
              <w:spacing w:before="120" w:after="120"/>
            </w:pPr>
            <w:r>
              <w:rPr/>
              <w:t xml:space="preserve">1 356 шт.,</w:t>
            </w:r>
            <w:br/>
            <w:r>
              <w:rPr/>
              <w:t xml:space="preserve">1,174,119.72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Упор объединенный с надпятником УЗ01К ГОСТ Р 52916 *3
</w:t>
            </w:r>
            <w:br/>
            <w:r>
              <w:rPr/>
              <w:t xml:space="preserve">или 1167.00.002 Упор УЗО1К ГОСТ Р 52916 *3
</w:t>
            </w:r>
            <w:br/>
            <w:r>
              <w:rPr/>
              <w:t xml:space="preserve">или ТЛЦВ.667278.00007 Упор УЗО1К-1 ГОСТ 34710 *3
</w:t>
            </w:r>
            <w:br/>
            <w:r>
              <w:rPr/>
              <w:t xml:space="preserve">или 289.02.148-01 Упор УЗО1К *3</w:t>
            </w:r>
          </w:p>
        </w:tc>
        <w:tc>
          <w:tcPr>
            <w:tcW w:w="5100" w:type="dxa"/>
            <w:shd w:val="clear" w:fill="fdf5e8"/>
            <w:noWrap/>
          </w:tcPr>
          <w:p>
            <w:pPr>
              <w:ind w:left="113.47199999999999" w:right="113.47199999999999" w:firstLine="0"/>
              <w:spacing w:before="120" w:after="120"/>
            </w:pPr>
            <w:r>
              <w:rPr/>
              <w:t xml:space="preserve">1 825 шт.,</w:t>
            </w:r>
            <w:br/>
            <w:r>
              <w:rPr/>
              <w:t xml:space="preserve">1,620,873.75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Резервуар Р7-78 ГОСТ Р 52400*3*4 *
</w:t>
            </w:r>
            <w:br/>
            <w:r>
              <w:rPr/>
              <w:t xml:space="preserve">-кол-во кратно одной полной загрузки в еврофуру</w:t>
            </w:r>
          </w:p>
        </w:tc>
        <w:tc>
          <w:tcPr>
            <w:tcW w:w="5100" w:type="dxa"/>
            <w:shd w:val="clear" w:fill="fdf5e8"/>
            <w:noWrap/>
          </w:tcPr>
          <w:p>
            <w:pPr>
              <w:ind w:left="113.47199999999999" w:right="113.47199999999999" w:firstLine="0"/>
              <w:spacing w:before="120" w:after="120"/>
            </w:pPr>
            <w:r>
              <w:rPr/>
              <w:t xml:space="preserve">608 шт.,</w:t>
            </w:r>
            <w:br/>
            <w:r>
              <w:rPr/>
              <w:t xml:space="preserve">153,635.52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Болт 1835.00.074</w:t>
            </w:r>
          </w:p>
        </w:tc>
        <w:tc>
          <w:tcPr>
            <w:tcW w:w="5100" w:type="dxa"/>
            <w:shd w:val="clear" w:fill="fdf5e8"/>
            <w:noWrap/>
          </w:tcPr>
          <w:p>
            <w:pPr>
              <w:ind w:left="113.47199999999999" w:right="113.47199999999999" w:firstLine="0"/>
              <w:spacing w:before="120" w:after="120"/>
            </w:pPr>
            <w:r>
              <w:rPr/>
              <w:t xml:space="preserve">11 378 шт.,</w:t>
            </w:r>
            <w:br/>
            <w:r>
              <w:rPr/>
              <w:t xml:space="preserve">42,098.60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Болт 1835.00.063 
</w:t>
            </w:r>
            <w:br/>
            <w:r>
              <w:rPr/>
              <w:t xml:space="preserve">или болт 106.00.006-0</w:t>
            </w:r>
          </w:p>
        </w:tc>
        <w:tc>
          <w:tcPr>
            <w:tcW w:w="5100" w:type="dxa"/>
            <w:shd w:val="clear" w:fill="fdf5e8"/>
            <w:noWrap/>
          </w:tcPr>
          <w:p>
            <w:pPr>
              <w:ind w:left="113.47199999999999" w:right="113.47199999999999" w:firstLine="0"/>
              <w:spacing w:before="120" w:after="120"/>
            </w:pPr>
            <w:r>
              <w:rPr/>
              <w:t xml:space="preserve">2 992 шт.,</w:t>
            </w:r>
            <w:br/>
            <w:r>
              <w:rPr/>
              <w:t xml:space="preserve">12,566.40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Заклепка 9570.02.101                               
</w:t>
            </w:r>
            <w:br/>
            <w:r>
              <w:rPr/>
              <w:t xml:space="preserve">или заклепка 9569.02.412</w:t>
            </w:r>
          </w:p>
        </w:tc>
        <w:tc>
          <w:tcPr>
            <w:tcW w:w="5100" w:type="dxa"/>
            <w:shd w:val="clear" w:fill="fdf5e8"/>
            <w:noWrap/>
          </w:tcPr>
          <w:p>
            <w:pPr>
              <w:ind w:left="113.47199999999999" w:right="113.47199999999999" w:firstLine="0"/>
              <w:spacing w:before="120" w:after="120"/>
            </w:pPr>
            <w:r>
              <w:rPr/>
              <w:t xml:space="preserve">10 560 шт.,</w:t>
            </w:r>
            <w:br/>
            <w:r>
              <w:rPr/>
              <w:t xml:space="preserve">35,587.20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Винт регулирующий 9570.40.023-1</w:t>
            </w:r>
          </w:p>
        </w:tc>
        <w:tc>
          <w:tcPr>
            <w:tcW w:w="5100" w:type="dxa"/>
            <w:shd w:val="clear" w:fill="fdf5e8"/>
            <w:noWrap/>
          </w:tcPr>
          <w:p>
            <w:pPr>
              <w:ind w:left="113.47199999999999" w:right="113.47199999999999" w:firstLine="0"/>
              <w:spacing w:before="120" w:after="120"/>
            </w:pPr>
            <w:r>
              <w:rPr/>
              <w:t xml:space="preserve">654 шт.,</w:t>
            </w:r>
            <w:br/>
            <w:r>
              <w:rPr/>
              <w:t xml:space="preserve">13,609.74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Прокладка 9511.40.191
</w:t>
            </w:r>
            <w:br/>
            <w:r>
              <w:rPr/>
              <w:t xml:space="preserve">или прокладка 9570.40.191</w:t>
            </w:r>
          </w:p>
        </w:tc>
        <w:tc>
          <w:tcPr>
            <w:tcW w:w="5100" w:type="dxa"/>
            <w:shd w:val="clear" w:fill="fdf5e8"/>
            <w:noWrap/>
          </w:tcPr>
          <w:p>
            <w:pPr>
              <w:ind w:left="113.47199999999999" w:right="113.47199999999999" w:firstLine="0"/>
              <w:spacing w:before="120" w:after="120"/>
            </w:pPr>
            <w:r>
              <w:rPr/>
              <w:t xml:space="preserve">2 350 шт.,</w:t>
            </w:r>
            <w:br/>
            <w:r>
              <w:rPr/>
              <w:t xml:space="preserve">2,702.50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Вал с червяком 9570.41.020</w:t>
            </w:r>
          </w:p>
        </w:tc>
        <w:tc>
          <w:tcPr>
            <w:tcW w:w="5100" w:type="dxa"/>
            <w:shd w:val="clear" w:fill="fdf5e8"/>
            <w:noWrap/>
          </w:tcPr>
          <w:p>
            <w:pPr>
              <w:ind w:left="113.47199999999999" w:right="113.47199999999999" w:firstLine="0"/>
              <w:spacing w:before="120" w:after="120"/>
            </w:pPr>
            <w:r>
              <w:rPr/>
              <w:t xml:space="preserve">761 шт.,</w:t>
            </w:r>
            <w:br/>
            <w:r>
              <w:rPr/>
              <w:t xml:space="preserve">25,447.84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Цапфа 9570.41.006
</w:t>
            </w:r>
            <w:br/>
            <w:r>
              <w:rPr/>
              <w:t xml:space="preserve">Комплект состоит из двух половинок</w:t>
            </w:r>
          </w:p>
        </w:tc>
        <w:tc>
          <w:tcPr>
            <w:tcW w:w="5100" w:type="dxa"/>
            <w:shd w:val="clear" w:fill="fdf5e8"/>
            <w:noWrap/>
          </w:tcPr>
          <w:p>
            <w:pPr>
              <w:ind w:left="113.47199999999999" w:right="113.47199999999999" w:firstLine="0"/>
              <w:spacing w:before="120" w:after="120"/>
            </w:pPr>
            <w:r>
              <w:rPr/>
              <w:t xml:space="preserve">806 компл.,</w:t>
            </w:r>
            <w:br/>
            <w:r>
              <w:rPr/>
              <w:t xml:space="preserve">8,866.00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Сектор червячный 9570.41.009 
</w:t>
            </w:r>
            <w:br/>
            <w:r>
              <w:rPr/>
              <w:t xml:space="preserve">или12-9763.41.115 
</w:t>
            </w:r>
            <w:br/>
            <w:r>
              <w:rPr/>
              <w:t xml:space="preserve">или 891.41.001 
</w:t>
            </w:r>
            <w:br/>
            <w:r>
              <w:rPr/>
              <w:t xml:space="preserve">или 1366.00.014-ТС 
</w:t>
            </w:r>
            <w:br/>
            <w:r>
              <w:rPr/>
              <w:t xml:space="preserve">или 1331-00.147</w:t>
            </w:r>
          </w:p>
        </w:tc>
        <w:tc>
          <w:tcPr>
            <w:tcW w:w="5100" w:type="dxa"/>
            <w:shd w:val="clear" w:fill="fdf5e8"/>
            <w:noWrap/>
          </w:tcPr>
          <w:p>
            <w:pPr>
              <w:ind w:left="113.47199999999999" w:right="113.47199999999999" w:firstLine="0"/>
              <w:spacing w:before="120" w:after="120"/>
            </w:pPr>
            <w:r>
              <w:rPr/>
              <w:t xml:space="preserve">797 шт.,</w:t>
            </w:r>
            <w:br/>
            <w:r>
              <w:rPr/>
              <w:t xml:space="preserve">58,938.15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Ригель 9511.01.310</w:t>
            </w:r>
          </w:p>
        </w:tc>
        <w:tc>
          <w:tcPr>
            <w:tcW w:w="5100" w:type="dxa"/>
            <w:shd w:val="clear" w:fill="fdf5e8"/>
            <w:noWrap/>
          </w:tcPr>
          <w:p>
            <w:pPr>
              <w:ind w:left="113.47199999999999" w:right="113.47199999999999" w:firstLine="0"/>
              <w:spacing w:before="120" w:after="120"/>
            </w:pPr>
            <w:r>
              <w:rPr/>
              <w:t xml:space="preserve">815 чел.,</w:t>
            </w:r>
            <w:br/>
            <w:r>
              <w:rPr/>
              <w:t xml:space="preserve">94,768.20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Крышка 9511.01.320</w:t>
            </w:r>
          </w:p>
        </w:tc>
        <w:tc>
          <w:tcPr>
            <w:tcW w:w="5100" w:type="dxa"/>
            <w:shd w:val="clear" w:fill="fdf5e8"/>
            <w:noWrap/>
          </w:tcPr>
          <w:p>
            <w:pPr>
              <w:ind w:left="113.47199999999999" w:right="113.47199999999999" w:firstLine="0"/>
              <w:spacing w:before="120" w:after="120"/>
            </w:pPr>
            <w:r>
              <w:rPr/>
              <w:t xml:space="preserve">853 шт.,</w:t>
            </w:r>
            <w:br/>
            <w:r>
              <w:rPr/>
              <w:t xml:space="preserve">252,223.57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Болт откидной 9511.01.330</w:t>
            </w:r>
          </w:p>
        </w:tc>
        <w:tc>
          <w:tcPr>
            <w:tcW w:w="5100" w:type="dxa"/>
            <w:shd w:val="clear" w:fill="fdf5e8"/>
            <w:noWrap/>
          </w:tcPr>
          <w:p>
            <w:pPr>
              <w:ind w:left="113.47199999999999" w:right="113.47199999999999" w:firstLine="0"/>
              <w:spacing w:before="120" w:after="120"/>
            </w:pPr>
            <w:r>
              <w:rPr/>
              <w:t xml:space="preserve">850 шт.,</w:t>
            </w:r>
            <w:br/>
            <w:r>
              <w:rPr/>
              <w:t xml:space="preserve">46,750.00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Болт чистый 9511.09.001
</w:t>
            </w:r>
            <w:br/>
            <w:r>
              <w:rPr/>
              <w:t xml:space="preserve">или болт чистый 9511.09.001-01</w:t>
            </w:r>
          </w:p>
        </w:tc>
        <w:tc>
          <w:tcPr>
            <w:tcW w:w="5100" w:type="dxa"/>
            <w:shd w:val="clear" w:fill="fdf5e8"/>
            <w:noWrap/>
          </w:tcPr>
          <w:p>
            <w:pPr>
              <w:ind w:left="113.47199999999999" w:right="113.47199999999999" w:firstLine="0"/>
              <w:spacing w:before="120" w:after="120"/>
            </w:pPr>
            <w:r>
              <w:rPr/>
              <w:t xml:space="preserve">47 453 шт.,</w:t>
            </w:r>
            <w:br/>
            <w:r>
              <w:rPr/>
              <w:t xml:space="preserve">199,302.60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Пружина 9511.13.092</w:t>
            </w:r>
          </w:p>
        </w:tc>
        <w:tc>
          <w:tcPr>
            <w:tcW w:w="5100" w:type="dxa"/>
            <w:shd w:val="clear" w:fill="fdf5e8"/>
            <w:noWrap/>
          </w:tcPr>
          <w:p>
            <w:pPr>
              <w:ind w:left="113.47199999999999" w:right="113.47199999999999" w:firstLine="0"/>
              <w:spacing w:before="120" w:after="120"/>
            </w:pPr>
            <w:r>
              <w:rPr/>
              <w:t xml:space="preserve">3 340 шт.,</w:t>
            </w:r>
            <w:br/>
            <w:r>
              <w:rPr/>
              <w:t xml:space="preserve">24,215.00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Скоба 9511.40.002                                            ,
</w:t>
            </w:r>
            <w:br/>
            <w:r>
              <w:rPr/>
              <w:t xml:space="preserve">или скоба трубы магистральной 9570.40.021</w:t>
            </w:r>
          </w:p>
        </w:tc>
        <w:tc>
          <w:tcPr>
            <w:tcW w:w="5100" w:type="dxa"/>
            <w:shd w:val="clear" w:fill="fdf5e8"/>
            <w:noWrap/>
          </w:tcPr>
          <w:p>
            <w:pPr>
              <w:ind w:left="113.47199999999999" w:right="113.47199999999999" w:firstLine="0"/>
              <w:spacing w:before="120" w:after="120"/>
            </w:pPr>
            <w:r>
              <w:rPr/>
              <w:t xml:space="preserve">3 076 шт.,</w:t>
            </w:r>
            <w:br/>
            <w:r>
              <w:rPr/>
              <w:t xml:space="preserve">8,459.00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Скоба магистральная 9570.40.295</w:t>
            </w:r>
          </w:p>
        </w:tc>
        <w:tc>
          <w:tcPr>
            <w:tcW w:w="5100" w:type="dxa"/>
            <w:shd w:val="clear" w:fill="fdf5e8"/>
            <w:noWrap/>
          </w:tcPr>
          <w:p>
            <w:pPr>
              <w:ind w:left="113.47199999999999" w:right="113.47199999999999" w:firstLine="0"/>
              <w:spacing w:before="120" w:after="120"/>
            </w:pPr>
            <w:r>
              <w:rPr/>
              <w:t xml:space="preserve">1 800 шт.,</w:t>
            </w:r>
            <w:br/>
            <w:r>
              <w:rPr/>
              <w:t xml:space="preserve">3,240.00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Скоба трубы соединительной 9570.40.019</w:t>
            </w:r>
          </w:p>
        </w:tc>
        <w:tc>
          <w:tcPr>
            <w:tcW w:w="5100" w:type="dxa"/>
            <w:shd w:val="clear" w:fill="fdf5e8"/>
            <w:noWrap/>
          </w:tcPr>
          <w:p>
            <w:pPr>
              <w:ind w:left="113.47199999999999" w:right="113.47199999999999" w:firstLine="0"/>
              <w:spacing w:before="120" w:after="120"/>
            </w:pPr>
            <w:r>
              <w:rPr/>
              <w:t xml:space="preserve">129 шт.,</w:t>
            </w:r>
            <w:br/>
            <w:r>
              <w:rPr/>
              <w:t xml:space="preserve">494.07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Хомут резервуара 9511.40.162</w:t>
            </w:r>
          </w:p>
        </w:tc>
        <w:tc>
          <w:tcPr>
            <w:tcW w:w="5100" w:type="dxa"/>
            <w:shd w:val="clear" w:fill="fdf5e8"/>
            <w:noWrap/>
          </w:tcPr>
          <w:p>
            <w:pPr>
              <w:ind w:left="113.47199999999999" w:right="113.47199999999999" w:firstLine="0"/>
              <w:spacing w:before="120" w:after="120"/>
            </w:pPr>
            <w:r>
              <w:rPr/>
              <w:t xml:space="preserve">1 386 шт.,</w:t>
            </w:r>
            <w:br/>
            <w:r>
              <w:rPr/>
              <w:t xml:space="preserve">11,088.00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Наконечник 9570.40.112</w:t>
            </w:r>
          </w:p>
        </w:tc>
        <w:tc>
          <w:tcPr>
            <w:tcW w:w="5100" w:type="dxa"/>
            <w:shd w:val="clear" w:fill="fdf5e8"/>
            <w:noWrap/>
          </w:tcPr>
          <w:p>
            <w:pPr>
              <w:ind w:left="113.47199999999999" w:right="113.47199999999999" w:firstLine="0"/>
              <w:spacing w:before="120" w:after="120"/>
            </w:pPr>
            <w:r>
              <w:rPr/>
              <w:t xml:space="preserve">575 шт.,</w:t>
            </w:r>
            <w:br/>
            <w:r>
              <w:rPr/>
              <w:t xml:space="preserve">7,820.00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Регулятор РТРП-675-М ТУ 24.05.928*3*4</w:t>
            </w:r>
          </w:p>
        </w:tc>
        <w:tc>
          <w:tcPr>
            <w:tcW w:w="5100" w:type="dxa"/>
            <w:shd w:val="clear" w:fill="fdf5e8"/>
            <w:noWrap/>
          </w:tcPr>
          <w:p>
            <w:pPr>
              <w:ind w:left="113.47199999999999" w:right="113.47199999999999" w:firstLine="0"/>
              <w:spacing w:before="120" w:after="120"/>
            </w:pPr>
            <w:r>
              <w:rPr/>
              <w:t xml:space="preserve">551 шт.,</w:t>
            </w:r>
            <w:br/>
            <w:r>
              <w:rPr/>
              <w:t xml:space="preserve">358,734.06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Авторежим 265А-4 ТУ 3184-509-05744521*3*4                                            
</w:t>
            </w:r>
            <w:br/>
            <w:r>
              <w:rPr/>
              <w:t xml:space="preserve"> или авторежим 6532.2 ТУ 3184-020-10785350-2015*3*4</w:t>
            </w:r>
          </w:p>
        </w:tc>
        <w:tc>
          <w:tcPr>
            <w:tcW w:w="5100" w:type="dxa"/>
            <w:shd w:val="clear" w:fill="fdf5e8"/>
            <w:noWrap/>
          </w:tcPr>
          <w:p>
            <w:pPr>
              <w:ind w:left="113.47199999999999" w:right="113.47199999999999" w:firstLine="0"/>
              <w:spacing w:before="120" w:after="120"/>
            </w:pPr>
            <w:r>
              <w:rPr/>
              <w:t xml:space="preserve">784 шт.,</w:t>
            </w:r>
            <w:br/>
            <w:r>
              <w:rPr/>
              <w:t xml:space="preserve">444,002.72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Ниппель 4371 УХЛ1 ТУ 3184-011-10785350 
</w:t>
            </w:r>
            <w:br/>
            <w:r>
              <w:rPr/>
              <w:t xml:space="preserve">или полумуфта СТ 157-2-20 УХЛ1 ТУ 24.05.10.135 
</w:t>
            </w:r>
            <w:br/>
            <w:r>
              <w:rPr/>
              <w:t xml:space="preserve">или ниппель МШЛЕ.2103.00.000 СБ ТУ BY 193403804.001</w:t>
            </w:r>
          </w:p>
        </w:tc>
        <w:tc>
          <w:tcPr>
            <w:tcW w:w="5100" w:type="dxa"/>
            <w:shd w:val="clear" w:fill="fdf5e8"/>
            <w:noWrap/>
          </w:tcPr>
          <w:p>
            <w:pPr>
              <w:ind w:left="113.47199999999999" w:right="113.47199999999999" w:firstLine="0"/>
              <w:spacing w:before="120" w:after="120"/>
            </w:pPr>
            <w:r>
              <w:rPr/>
              <w:t xml:space="preserve">4 037 шт.,</w:t>
            </w:r>
            <w:br/>
            <w:r>
              <w:rPr/>
              <w:t xml:space="preserve">236,245.24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Воздухораспределитель 483А-03 ТУ 3184-021-05756760*2*4 
</w:t>
            </w:r>
            <w:br/>
            <w:r>
              <w:rPr/>
              <w:t xml:space="preserve">или воздухораспределитель 483А-04 ТУ 3184-021-05756760*2*4 
</w:t>
            </w:r>
            <w:br/>
            <w:r>
              <w:rPr/>
              <w:t xml:space="preserve">или воздухораспределитель 483А-03БС ТУ 3184-021-05756760*2*4 
</w:t>
            </w:r>
            <w:br/>
            <w:r>
              <w:rPr/>
              <w:t xml:space="preserve">или воздухораспределитель 483А-04БС ТУ 3184-021-05756760*2*4 
</w:t>
            </w:r>
            <w:br/>
            <w:r>
              <w:rPr/>
              <w:t xml:space="preserve">или воздухораспределитель 6540-02 УХЛ1 ТУ 3184-017-10785350*2*4</w:t>
            </w:r>
          </w:p>
        </w:tc>
        <w:tc>
          <w:tcPr>
            <w:tcW w:w="5100" w:type="dxa"/>
            <w:shd w:val="clear" w:fill="fdf5e8"/>
            <w:noWrap/>
          </w:tcPr>
          <w:p>
            <w:pPr>
              <w:ind w:left="113.47199999999999" w:right="113.47199999999999" w:firstLine="0"/>
              <w:spacing w:before="120" w:after="120"/>
            </w:pPr>
            <w:r>
              <w:rPr/>
              <w:t xml:space="preserve">900 шт.,</w:t>
            </w:r>
            <w:br/>
            <w:r>
              <w:rPr/>
              <w:t xml:space="preserve">1,476,927.00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Цилиндр 188Б УХЛ1 ГОСТ 31402*3          
</w:t>
            </w:r>
            <w:br/>
            <w:r>
              <w:rPr/>
              <w:t xml:space="preserve">или цилиндр 002 УХЛ1 ГОСТ 31402*3</w:t>
            </w:r>
          </w:p>
        </w:tc>
        <w:tc>
          <w:tcPr>
            <w:tcW w:w="5100" w:type="dxa"/>
            <w:shd w:val="clear" w:fill="fdf5e8"/>
            <w:noWrap/>
          </w:tcPr>
          <w:p>
            <w:pPr>
              <w:ind w:left="113.47199999999999" w:right="113.47199999999999" w:firstLine="0"/>
              <w:spacing w:before="120" w:after="120"/>
            </w:pPr>
            <w:r>
              <w:rPr/>
              <w:t xml:space="preserve">725 шт.,</w:t>
            </w:r>
            <w:br/>
            <w:r>
              <w:rPr/>
              <w:t xml:space="preserve">751,672.75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Клапан золотниковый 4316 УХЛ1 ТУ 3184-006-10785350                                              
</w:t>
            </w:r>
            <w:br/>
            <w:r>
              <w:rPr/>
              <w:t xml:space="preserve">или клапан 6-1 УХЛ1 ТУ 3184-071-05756760</w:t>
            </w:r>
          </w:p>
        </w:tc>
        <w:tc>
          <w:tcPr>
            <w:tcW w:w="5100" w:type="dxa"/>
            <w:shd w:val="clear" w:fill="fdf5e8"/>
            <w:noWrap/>
          </w:tcPr>
          <w:p>
            <w:pPr>
              <w:ind w:left="113.47199999999999" w:right="113.47199999999999" w:firstLine="0"/>
              <w:spacing w:before="120" w:after="120"/>
            </w:pPr>
            <w:r>
              <w:rPr/>
              <w:t xml:space="preserve">565 шт.,</w:t>
            </w:r>
            <w:br/>
            <w:r>
              <w:rPr/>
              <w:t xml:space="preserve">30,860.30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Кран 4300В УХЛ1 ТУ 3184-003-10785350 
</w:t>
            </w:r>
            <w:br/>
            <w:r>
              <w:rPr/>
              <w:t xml:space="preserve">или кран 1-20-4 УХЛ1 ТУ 24.05.10.105 
</w:t>
            </w:r>
            <w:br/>
            <w:r>
              <w:rPr/>
              <w:t xml:space="preserve">или кран разобщительный МШЛЕ.2102-01.00.000 СБ ТУ BY 193403804.003</w:t>
            </w:r>
          </w:p>
        </w:tc>
        <w:tc>
          <w:tcPr>
            <w:tcW w:w="5100" w:type="dxa"/>
            <w:shd w:val="clear" w:fill="fdf5e8"/>
            <w:noWrap/>
          </w:tcPr>
          <w:p>
            <w:pPr>
              <w:ind w:left="113.47199999999999" w:right="113.47199999999999" w:firstLine="0"/>
              <w:spacing w:before="120" w:after="120"/>
            </w:pPr>
            <w:r>
              <w:rPr/>
              <w:t xml:space="preserve">743 шт.,</w:t>
            </w:r>
            <w:br/>
            <w:r>
              <w:rPr/>
              <w:t xml:space="preserve">30,366.41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Тройник в сборе 4375-01 УХЛ1 ТУ 3184-011-10785350 
</w:t>
            </w:r>
            <w:br/>
            <w:r>
              <w:rPr/>
              <w:t xml:space="preserve">или соединение с тройником СТ 157-4 УХЛ1 ТУ 24.05.10.135 
</w:t>
            </w:r>
            <w:br/>
            <w:r>
              <w:rPr/>
              <w:t xml:space="preserve">или тройник МШЛЕ.2104-01.00.000 СБ ТУ BY 193403804.001</w:t>
            </w:r>
          </w:p>
        </w:tc>
        <w:tc>
          <w:tcPr>
            <w:tcW w:w="5100" w:type="dxa"/>
            <w:shd w:val="clear" w:fill="fdf5e8"/>
            <w:noWrap/>
          </w:tcPr>
          <w:p>
            <w:pPr>
              <w:ind w:left="113.47199999999999" w:right="113.47199999999999" w:firstLine="0"/>
              <w:spacing w:before="120" w:after="120"/>
            </w:pPr>
            <w:r>
              <w:rPr/>
              <w:t xml:space="preserve">742 шт.,</w:t>
            </w:r>
            <w:br/>
            <w:r>
              <w:rPr/>
              <w:t xml:space="preserve">60,658.50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Кран концевой 4314Б УХЛ1 ТУ 3184-014-10785350 
</w:t>
            </w:r>
            <w:br/>
            <w:r>
              <w:rPr/>
              <w:t xml:space="preserve">или кран концевой 271 БС УХЛ1 ТУ 3184-088-05756760 
</w:t>
            </w:r>
            <w:br/>
            <w:r>
              <w:rPr/>
              <w:t xml:space="preserve">или кран концевой МШЛЕ.2101-01.00.000 ТУ BY 193403804.002</w:t>
            </w:r>
          </w:p>
        </w:tc>
        <w:tc>
          <w:tcPr>
            <w:tcW w:w="5100" w:type="dxa"/>
            <w:shd w:val="clear" w:fill="fdf5e8"/>
            <w:noWrap/>
          </w:tcPr>
          <w:p>
            <w:pPr>
              <w:ind w:left="113.47199999999999" w:right="113.47199999999999" w:firstLine="0"/>
              <w:spacing w:before="120" w:after="120"/>
            </w:pPr>
            <w:r>
              <w:rPr/>
              <w:t xml:space="preserve">1 527 шт.,</w:t>
            </w:r>
            <w:br/>
            <w:r>
              <w:rPr/>
              <w:t xml:space="preserve">110,646.42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Рукав Р17Б УХЛ1 ГОСТ 2593*3</w:t>
            </w:r>
          </w:p>
        </w:tc>
        <w:tc>
          <w:tcPr>
            <w:tcW w:w="5100" w:type="dxa"/>
            <w:shd w:val="clear" w:fill="fdf5e8"/>
            <w:noWrap/>
          </w:tcPr>
          <w:p>
            <w:pPr>
              <w:ind w:left="113.47199999999999" w:right="113.47199999999999" w:firstLine="0"/>
              <w:spacing w:before="120" w:after="120"/>
            </w:pPr>
            <w:r>
              <w:rPr/>
              <w:t xml:space="preserve">1 648 шт.,</w:t>
            </w:r>
            <w:br/>
            <w:r>
              <w:rPr/>
              <w:t xml:space="preserve">125,544.64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Пружина тарельчатая 9511.09.004</w:t>
            </w:r>
          </w:p>
        </w:tc>
        <w:tc>
          <w:tcPr>
            <w:tcW w:w="5100" w:type="dxa"/>
            <w:shd w:val="clear" w:fill="fdf5e8"/>
            <w:noWrap/>
          </w:tcPr>
          <w:p>
            <w:pPr>
              <w:ind w:left="113.47199999999999" w:right="113.47199999999999" w:firstLine="0"/>
              <w:spacing w:before="120" w:after="120"/>
            </w:pPr>
            <w:r>
              <w:rPr/>
              <w:t xml:space="preserve">13 070 шт.,</w:t>
            </w:r>
            <w:br/>
            <w:r>
              <w:rPr/>
              <w:t xml:space="preserve">181,673.00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Клапан предохранительно-впускной ХНМ 932.01.00.000-02 
</w:t>
            </w:r>
            <w:br/>
            <w:r>
              <w:rPr/>
              <w:t xml:space="preserve">или клапан предохранительно-впускной ГГ731.13.00.000
</w:t>
            </w:r>
            <w:br/>
            <w:r>
              <w:rPr/>
              <w:t xml:space="preserve">или ТАРМ55001-065-20 клапан предохранительно впускной ТАРМ494156.001
</w:t>
            </w:r>
            <w:br/>
            <w:r>
              <w:rPr/>
              <w:t xml:space="preserve">или 790.25.000.00 клапан предохранительно впускной ТУ 28.14.11.141-003-79066781-2025
</w:t>
            </w:r>
            <w:br/>
            <w:r>
              <w:rPr/>
              <w:t xml:space="preserve">или клапан предохранительный НКП-65-1,5/-0,15-Ф-ЛС-УХЛ1 ТУ 3742-007-11812221</w:t>
            </w:r>
          </w:p>
        </w:tc>
        <w:tc>
          <w:tcPr>
            <w:tcW w:w="5100" w:type="dxa"/>
            <w:shd w:val="clear" w:fill="fdf5e8"/>
            <w:noWrap/>
          </w:tcPr>
          <w:p>
            <w:pPr>
              <w:ind w:left="113.47199999999999" w:right="113.47199999999999" w:firstLine="0"/>
              <w:spacing w:before="120" w:after="120"/>
            </w:pPr>
            <w:r>
              <w:rPr/>
              <w:t xml:space="preserve">880 шт.,</w:t>
            </w:r>
            <w:br/>
            <w:r>
              <w:rPr/>
              <w:t xml:space="preserve">703,084.80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Кольцо 9511.40.012 
</w:t>
            </w:r>
            <w:br/>
            <w:r>
              <w:rPr/>
              <w:t xml:space="preserve">или кольцо 9570.40.027</w:t>
            </w:r>
          </w:p>
        </w:tc>
        <w:tc>
          <w:tcPr>
            <w:tcW w:w="5100" w:type="dxa"/>
            <w:shd w:val="clear" w:fill="fdf5e8"/>
            <w:noWrap/>
          </w:tcPr>
          <w:p>
            <w:pPr>
              <w:ind w:left="113.47199999999999" w:right="113.47199999999999" w:firstLine="0"/>
              <w:spacing w:before="120" w:after="120"/>
            </w:pPr>
            <w:r>
              <w:rPr/>
              <w:t xml:space="preserve">865 шт.,</w:t>
            </w:r>
            <w:br/>
            <w:r>
              <w:rPr/>
              <w:t xml:space="preserve">1,297.50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Упор передний УП1К-1 ГОСТ Р 52916*3     
</w:t>
            </w:r>
            <w:br/>
            <w:r>
              <w:rPr/>
              <w:t xml:space="preserve">или 066.02.243-04 Упор передний *3 
</w:t>
            </w:r>
            <w:br/>
            <w:r>
              <w:rPr/>
              <w:t xml:space="preserve">или 1167.00.004*3                                               
</w:t>
            </w:r>
            <w:br/>
            <w:r>
              <w:rPr/>
              <w:t xml:space="preserve">или 413041003*3                                            
</w:t>
            </w:r>
            <w:br/>
            <w:r>
              <w:rPr/>
              <w:t xml:space="preserve">или СВД 1331.00.19*3</w:t>
            </w:r>
          </w:p>
        </w:tc>
        <w:tc>
          <w:tcPr>
            <w:tcW w:w="5100" w:type="dxa"/>
            <w:shd w:val="clear" w:fill="fdf5e8"/>
            <w:noWrap/>
          </w:tcPr>
          <w:p>
            <w:pPr>
              <w:ind w:left="113.47199999999999" w:right="113.47199999999999" w:firstLine="0"/>
              <w:spacing w:before="120" w:after="120"/>
            </w:pPr>
            <w:r>
              <w:rPr/>
              <w:t xml:space="preserve">1 800 шт.,</w:t>
            </w:r>
            <w:br/>
            <w:r>
              <w:rPr/>
              <w:t xml:space="preserve">2,408,040.00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Прокладка уплотнительная для люка 57.087.01.02.004 ТУ 2500-295-00152106</w:t>
            </w:r>
          </w:p>
        </w:tc>
        <w:tc>
          <w:tcPr>
            <w:tcW w:w="5100" w:type="dxa"/>
            <w:shd w:val="clear" w:fill="fdf5e8"/>
            <w:noWrap/>
          </w:tcPr>
          <w:p>
            <w:pPr>
              <w:ind w:left="113.47199999999999" w:right="113.47199999999999" w:firstLine="0"/>
              <w:spacing w:before="120" w:after="120"/>
            </w:pPr>
            <w:r>
              <w:rPr/>
              <w:t xml:space="preserve">809 шт.,</w:t>
            </w:r>
            <w:br/>
            <w:r>
              <w:rPr/>
              <w:t xml:space="preserve">15,613.70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213765, Республика Беларусь, Могилевская область, г. Осиповичи, ул. Потоцкого,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35</w:t>
            </w:r>
          </w:p>
        </w:tc>
      </w:tr>
    </w:tbl>
    <w:p/>
    <w:p>
      <w:pPr>
        <w:ind w:left="113.47199999999999" w:right="113.47199999999999" w:firstLine="0"/>
        <w:spacing w:before="120" w:after="120"/>
      </w:pPr>
      <w:r>
        <w:rPr>
          <w:b w:val="1"/>
          <w:bCs w:val="1"/>
        </w:rPr>
        <w:t xml:space="preserve">Процедура закупки № 2025-1273816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Железнодорожные контейнеры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Косьмина Лидия Петровна, +375 17 225 98 02
</w:t>
            </w:r>
            <w:br/>
            <w:r>
              <w:rPr/>
              <w:t xml:space="preserve">Даньков Вадим Александрович, +375 17 225 99 55, tch9_dankov@minsk.rw.by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27.02.2026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УП "Минское отделение Белорусской железной дороги", 220006, г. Минск, ул. Свердлова, 28-1, 3 этаж, каб. 373 (с обязательной пометкой - для Конкурсной комиссии) в запечатанных конвертах, оформляемых в соответствии с документацией процедуры конкурса по почте, нарочным в соответствии с требованиями конкурсной документации.
</w:t>
            </w:r>
            <w:br/>
            <w:r>
              <w:rPr/>
              <w:t xml:space="preserve">Вскрытие конвертов будет проводиться по адресу УП "Минское отделение Белорусской железной дороги", 220006, г. Минск, ул. Свердлова, 28-1, 1 этаж, помещение, прилегающее к залу совещаний.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восстановительному ремонту тележек электропоездов серии FLIRT EMU (ЭПМ)</w:t>
            </w:r>
          </w:p>
        </w:tc>
        <w:tc>
          <w:tcPr>
            <w:tcW w:w="5100" w:type="dxa"/>
            <w:shd w:val="clear" w:fill="fdf5e8"/>
            <w:noWrap/>
          </w:tcPr>
          <w:p>
            <w:pPr>
              <w:ind w:left="113.47199999999999" w:right="113.47199999999999" w:firstLine="0"/>
              <w:spacing w:before="120" w:after="120"/>
            </w:pPr>
            <w:r>
              <w:rPr/>
              <w:t xml:space="preserve">13 компл.,</w:t>
            </w:r>
            <w:br/>
            <w:r>
              <w:rPr/>
              <w:t xml:space="preserve">44,742,227.01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Территория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33.17.11.100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2025-1285753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(услуги) по кастомизации, внедрению, гарантийной поддержке, развитию и сопровождению программного обеспечения, предназначенного для внедрения и использования в банковских процессах инструментов (сервисов, модулей, функциональностей), основанных на технологии искусственного интеллекта, с передачей неисключительных прав (лицензий) на ПО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w:t>
            </w:r>
            <w:br/>
            <w:r>
              <w:rPr/>
              <w:t xml:space="preserve">- Кратов Алексей Владимирович, главный специалист управления централизованного обеспечения и закупок департамента администрации, тел. +375 (17) 309-12-70,
</w:t>
            </w:r>
            <w:br/>
            <w:r>
              <w:rPr/>
              <w:t xml:space="preserve">e-mail: aleksey.kratov@asb.by;
</w:t>
            </w:r>
            <w:br/>
            <w:r>
              <w:rPr/>
              <w:t xml:space="preserve">- Архипцев Андрей Леонидович – главный специалист управления централизованного обеспечения и закупок департамента администрации, тел. +375 (17) 309-13-99, e-mail: andrey.arkhiptsau@belarusbank.by;
</w:t>
            </w:r>
            <w:br/>
            <w:r>
              <w:rPr/>
              <w:t xml:space="preserve">По вопросам приема и регистрация предложений участников:
</w:t>
            </w:r>
            <w:br/>
            <w:r>
              <w:rPr/>
              <w:t xml:space="preserve">- Потеева Наталья Владимировна, тел.: +375 (17) 309 06 13,
</w:t>
            </w:r>
            <w:br/>
            <w:r>
              <w:rPr/>
              <w:t xml:space="preserve">- Жданович Дмитрий Владимирович; тел. +375 (17) 309-10-09, эл. почта: zakupki@asb.by.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пункте 4.4 раздела 4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Наличие опыта кастомизации, внедрения ПО – не менее 1 (одного) реализованного проекта за последние 3 (три) года, предшествующих дате размещения приглашения к участию в закупке на сайте информационного республиканского унитарного предприятия «Национальный центр маркетинга и конъюнктуры цен» www.icetrade.by.
2. Наличие полномочий на выполнение работ (услуг) по кастомизации, внедрению, развитию и сопровождению ПО, а также на передачу прав на использование данного программного обеспечения банку. Срок действия полномочий должен быть не менее срока действия заключаемого с банком договора. 
- иные квалификационные требования (документы)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одном из видов валют в сумме не менее 10 000,00 (десять тысяч) белорусских рублей/ 4 000 (четыре тысячи) долларов США/ 3 500 (три тысячи пятьсот) Евро/ 330 000 (триста тридцать тысяч) российских рублей;
</w:t>
            </w:r>
            <w:br/>
            <w:r>
              <w:rPr/>
              <w:t xml:space="preserve">- Цена конкурсного предложения должна быть выражена в белорусских рублях для участников - резидентов Республики Беларусь; для участников - нерезидентов Республики Беларусь – в одной из следующих валют: белорусских рублях, российских рублях, долларах США, евро. При этом цена конкурсного предложения участника – нерезидента Республики Беларусь, выраженная в российских рублях, долларах США, евро, для процедуры оценки конкурсных предложений подлежит переводу в белорусские рубли по курсу Национального банка Республики Беларусь на дату вскрытия конвертов (пакетов) с предложениями на участие в конкурсе согласно требований конкурсных документов;
</w:t>
            </w:r>
            <w:br/>
            <w:r>
              <w:rPr/>
              <w:t xml:space="preserve">- Представление предложения, цена которого выражена в иной валюте, отличной от белорусских рублей, российских рублей, долларов США или евро, не допускается;
</w:t>
            </w:r>
            <w:br/>
            <w:r>
              <w:rPr/>
              <w:t xml:space="preserve">- Приобретение предмета закупки ОАО «АСБ Беларусбанк» осуществляется путём заключения договора (Приложение 2 к конкурсным документам);
</w:t>
            </w:r>
            <w:br/>
            <w:r>
              <w:rPr/>
              <w:t xml:space="preserve">-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(раздел 8 конкурсных документов) (срок для подачи конкурсных предложений – со дня размещения приглашения к участию в конкурсе в открытом доступе в ИС «Тендеры» по 15.12.2025 г. до 12:00 (включительно).
</w:t>
            </w:r>
            <w:br/>
            <w:r>
              <w:rPr/>
              <w:t xml:space="preserve">Конкурсные документы могут выдаваться участникам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12:00 часов (включительно) (15.12.2025).
</w:t>
            </w:r>
            <w:br/>
            <w:r>
              <w:rPr/>
              <w:t xml:space="preserve">Предложение на участие в конкурсе представляется в письменной форме и запечатанным в конверт (пакет) на котором должны содержаться наименование, адрес участника и надпись: «Конкурсное предложение на закупку работ (услуг) по кастомизации, внедрению, гарантийной поддержке, развитию и сопровождению программного обеспечения, предназначенного для внедрения и использования в банковских процессах инструментов (сервисов, модулей, функциональностей), основанных на технологии искусственного интеллекта, с передачей неисключительных прав (лицензий) на ПО». Не вскрывать до 14:00 часов 15.12.2025 года».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(услуги) по кастомизации, внедрению, гарантийной поддержке, развитию и сопровождению программного обеспечения, предназначенного для внедрения и использования в банковских процессах инструментов (сервисов, модулей, функциональностей), основанных на технологии искусственного интеллекта, с передачей неисключительных прав (лицензий) на ПО</w:t>
            </w:r>
          </w:p>
        </w:tc>
        <w:tc>
          <w:tcPr>
            <w:tcW w:w="5100" w:type="dxa"/>
            <w:shd w:val="clear" w:fill="fdf5e8"/>
            <w:noWrap/>
          </w:tcPr>
          <w:p>
            <w:pPr>
              <w:ind w:left="113.47199999999999" w:right="113.47199999999999" w:firstLine="0"/>
              <w:spacing w:before="120" w:after="120"/>
            </w:pPr>
            <w:r>
              <w:rPr/>
              <w:t xml:space="preserve">1 усл.,</w:t>
            </w:r>
            <w:br/>
            <w:r>
              <w:rPr/>
              <w:t xml:space="preserve">4,846,734.00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пр-т Дзержинского,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0.40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2025-1290093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Концерты / выставки / экспозиции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строительству индивидуальных выставочных стендов (согласно прилагаемому образцу)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выставочный центр "БелЭкспо"
</w:t>
            </w:r>
            <w:br/>
            <w:r>
              <w:rPr/>
              <w:t xml:space="preserve">Республика Беларусь, г. Минск,  220029, ул. Коммунистическая, д. 11, каб. 613
</w:t>
            </w:r>
            <w:br/>
            <w:r>
              <w:rPr/>
              <w:t xml:space="preserve">  100055235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Широкая Алена Федоровна,Борисик Ирина Леонидовна, +375 029 838 65 15, bil@belexpo.by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электронной торговой площадке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строительству индивидуальных выставочных стендов (согласно прилагаемому образцу)</w:t>
            </w:r>
          </w:p>
        </w:tc>
        <w:tc>
          <w:tcPr>
            <w:tcW w:w="5100" w:type="dxa"/>
            <w:shd w:val="clear" w:fill="fdf5e8"/>
            <w:noWrap/>
          </w:tcPr>
          <w:p>
            <w:pPr>
              <w:ind w:left="113.47199999999999" w:right="113.47199999999999" w:firstLine="0"/>
              <w:spacing w:before="120" w:after="120"/>
            </w:pPr>
            <w:r>
              <w:rPr/>
              <w:t xml:space="preserve">1 усл.,</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09.12.2025 по 08.12.2026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Павлины Медёлки, 24 и (или) по согласованию с Заказчиком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90.02.12.900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2025-1290647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Сырье и материалы для деревообрабатывающей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плиты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"Калинковичский мебельный комбинат"
</w:t>
            </w:r>
            <w:br/>
            <w:r>
              <w:rPr/>
              <w:t xml:space="preserve">Республика Беларусь, Гомельская обл., г. Калинковичи, 247710, 247710, Гомельская область, г. Калинковичи, ул. Куйбышева, 28
</w:t>
            </w:r>
            <w:br/>
            <w:r>
              <w:rPr/>
              <w:t xml:space="preserve">  400014705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Смолян Марина Викторовна, +3752345 24456; +375291629734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по адресу: 247710, Гомельская область, г. Калинковичи, ул. Куйбышева, 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Плита ДСП ламинированная толщиной  16 мм.</w:t>
            </w:r>
          </w:p>
        </w:tc>
        <w:tc>
          <w:tcPr>
            <w:tcW w:w="5100" w:type="dxa"/>
            <w:shd w:val="clear" w:fill="fdf5e8"/>
            <w:noWrap/>
          </w:tcPr>
          <w:p>
            <w:pPr>
              <w:ind w:left="113.47199999999999" w:right="113.47199999999999" w:firstLine="0"/>
              <w:spacing w:before="120" w:after="120"/>
            </w:pPr>
            <w:r>
              <w:rPr/>
              <w:t xml:space="preserve">252 000 кв. м,</w:t>
            </w:r>
            <w:br/>
            <w:r>
              <w:rPr/>
              <w:t xml:space="preserve">2,636,000.00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Плита ДСП ламинированная 2 сорт толщиной 16 мм.</w:t>
            </w:r>
          </w:p>
        </w:tc>
        <w:tc>
          <w:tcPr>
            <w:tcW w:w="5100" w:type="dxa"/>
            <w:shd w:val="clear" w:fill="fdf5e8"/>
            <w:noWrap/>
          </w:tcPr>
          <w:p>
            <w:pPr>
              <w:ind w:left="113.47199999999999" w:right="113.47199999999999" w:firstLine="0"/>
              <w:spacing w:before="120" w:after="120"/>
            </w:pPr>
            <w:r>
              <w:rPr/>
              <w:t xml:space="preserve">12 500 кв. м,</w:t>
            </w:r>
            <w:br/>
            <w:r>
              <w:rPr/>
              <w:t xml:space="preserve">96,500.00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Плита МДФ ламинированная односторонняя белая толщиной 16 мм.</w:t>
            </w:r>
          </w:p>
        </w:tc>
        <w:tc>
          <w:tcPr>
            <w:tcW w:w="5100" w:type="dxa"/>
            <w:shd w:val="clear" w:fill="fdf5e8"/>
            <w:noWrap/>
          </w:tcPr>
          <w:p>
            <w:pPr>
              <w:ind w:left="113.47199999999999" w:right="113.47199999999999" w:firstLine="0"/>
              <w:spacing w:before="120" w:after="120"/>
            </w:pPr>
            <w:r>
              <w:rPr/>
              <w:t xml:space="preserve">33 600 кв. м,</w:t>
            </w:r>
            <w:br/>
            <w:r>
              <w:rPr/>
              <w:t xml:space="preserve">345,900.00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Плита ХДФ лакированная односторонняя</w:t>
            </w:r>
          </w:p>
        </w:tc>
        <w:tc>
          <w:tcPr>
            <w:tcW w:w="5100" w:type="dxa"/>
            <w:shd w:val="clear" w:fill="fdf5e8"/>
            <w:noWrap/>
          </w:tcPr>
          <w:p>
            <w:pPr>
              <w:ind w:left="113.47199999999999" w:right="113.47199999999999" w:firstLine="0"/>
              <w:spacing w:before="120" w:after="120"/>
            </w:pPr>
            <w:r>
              <w:rPr/>
              <w:t xml:space="preserve">61 000 кв. м,</w:t>
            </w:r>
            <w:br/>
            <w:r>
              <w:rPr/>
              <w:t xml:space="preserve">148,000.00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Калинковичи, ул. Куйбышева,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2025-1290133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гидроаппаратуры (2 лота)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Гриб Алексндр Геннадьевич,
</w:t>
            </w:r>
            <w:br/>
            <w:r>
              <w:rPr/>
              <w:t xml:space="preserve">Змачинская Елена Ивановна
</w:t>
            </w:r>
            <w:br/>
            <w:r>
              <w:rPr/>
              <w:t xml:space="preserve">тел. +375 17 217-93-62,
</w:t>
            </w:r>
            <w:br/>
            <w:r>
              <w:rPr/>
              <w:t xml:space="preserve">e-mail: uvk_agregat@maz.by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решению конкурсной комиссии допускается разделение объемов закупки.
</w:t>
            </w:r>
            <w:br/>
            <w:r>
              <w:rPr/>
              <w:t xml:space="preserve">Установка гидронасоса и гидроцилиндра разных производителей на один автомобиль не допускается. На один автомобиль должна производиться установка комплекта (гидронасос + гидроцилиндр МПК) одного производителя.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09.12.2025г. до 16.30 по минскому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Гидронасос РНС001 (FHP267A-103037.0, KP0103 или аналоги)</w:t>
            </w:r>
          </w:p>
        </w:tc>
        <w:tc>
          <w:tcPr>
            <w:tcW w:w="5100" w:type="dxa"/>
            <w:shd w:val="clear" w:fill="fdf5e8"/>
            <w:noWrap/>
          </w:tcPr>
          <w:p>
            <w:pPr>
              <w:ind w:left="113.47199999999999" w:right="113.47199999999999" w:firstLine="0"/>
              <w:spacing w:before="120" w:after="120"/>
            </w:pPr>
            <w:r>
              <w:rPr/>
              <w:t xml:space="preserve">7 000 шт.,</w:t>
            </w:r>
            <w:br/>
            <w:r>
              <w:rPr/>
              <w:t xml:space="preserve">487,284.00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28.01.2026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Гидроцилиндр НС001 (FHZ40/25-540-103074.4, KS9128 или аналоги)</w:t>
            </w:r>
          </w:p>
        </w:tc>
        <w:tc>
          <w:tcPr>
            <w:tcW w:w="5100" w:type="dxa"/>
            <w:shd w:val="clear" w:fill="fdf5e8"/>
            <w:noWrap/>
          </w:tcPr>
          <w:p>
            <w:pPr>
              <w:ind w:left="113.47199999999999" w:right="113.47199999999999" w:firstLine="0"/>
              <w:spacing w:before="120" w:after="120"/>
            </w:pPr>
            <w:r>
              <w:rPr/>
              <w:t xml:space="preserve">7 000 шт.,</w:t>
            </w:r>
            <w:br/>
            <w:r>
              <w:rPr/>
              <w:t xml:space="preserve">708,456.00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28.01.2026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bl>
    <w:p/>
    <w:p>
      <w:pPr>
        <w:ind w:left="113.47199999999999" w:right="113.47199999999999" w:firstLine="0"/>
        <w:spacing w:before="120" w:after="120"/>
      </w:pPr>
      <w:r>
        <w:rPr>
          <w:b w:val="1"/>
          <w:bCs w:val="1"/>
        </w:rPr>
        <w:t xml:space="preserve">Процедура закупки № 2025-1290252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АБС/ПБС и пневмоподвески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АБС/ПБС и пневмоподвески (см. перечень в прикреплённом файле Приложение №1)</w:t>
            </w:r>
          </w:p>
        </w:tc>
        <w:tc>
          <w:tcPr>
            <w:tcW w:w="5100" w:type="dxa"/>
            <w:shd w:val="clear" w:fill="fdf5e8"/>
            <w:noWrap/>
          </w:tcPr>
          <w:p>
            <w:pPr>
              <w:ind w:left="113.47199999999999" w:right="113.47199999999999" w:firstLine="0"/>
              <w:spacing w:before="120" w:after="120"/>
            </w:pPr>
            <w:r>
              <w:rPr/>
              <w:t xml:space="preserve">239 510 шт.,</w:t>
            </w:r>
            <w:br/>
            <w:r>
              <w:rPr/>
              <w:t xml:space="preserve">31,772,790.60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29.32.30.990</w:t>
            </w:r>
          </w:p>
        </w:tc>
      </w:tr>
    </w:tbl>
    <w:p/>
    <w:p>
      <w:pPr>
        <w:ind w:left="113.47199999999999" w:right="113.47199999999999" w:firstLine="0"/>
        <w:spacing w:before="120" w:after="120"/>
      </w:pPr>
      <w:r>
        <w:rPr>
          <w:b w:val="1"/>
          <w:bCs w:val="1"/>
        </w:rPr>
        <w:t xml:space="preserve">Процедура закупки № 2025-1284391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Газовое / газораспределительное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 газовый в комлпекте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1.Унитарное предприятие «Гефест-техника»  Республика Беларусь, Брестская обл., г. Брест, 224002, ул. Суворова, 21 
</w:t>
            </w:r>
            <w:br/>
            <w:r>
              <w:rPr/>
              <w:t xml:space="preserve">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Михнюк Александр Николаевич, 
</w:t>
            </w:r>
            <w:br/>
            <w:r>
              <w:rPr/>
              <w:t xml:space="preserve">тел.  +375 162 27 68 31, gt.ova@gefest.org
</w:t>
            </w:r>
            <w:br/>
            <w:r>
              <w:rPr/>
              <w:t xml:space="preserve">Начальник ОКиВЭД – Сергиенко Василий  Евгеньевич
</w:t>
            </w:r>
            <w:br/>
            <w:r>
              <w:rPr/>
              <w:t xml:space="preserve">телефон: +375 162 27 62 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газовый в комплекте Тип 1 - характеристики, стоимость и объём указаны в документации;
</w:t>
            </w:r>
            <w:br/>
            <w:r>
              <w:rPr/>
              <w:t xml:space="preserve">Кран газовый в комплекте Тип 2 - характеристики, стоимость и объём указаны в документации;
</w:t>
            </w:r>
            <w:br/>
            <w:r>
              <w:rPr/>
              <w:t xml:space="preserve">Кран газовый в комплекте Тип 3 - характеристики, стоимость и объём указаны в документации;
</w:t>
            </w:r>
            <w:br/>
            <w:r>
              <w:rPr/>
              <w:t xml:space="preserve">Кран газовый в комплекте Тип 4 - характеристики, стоимость и объём указаны в документации;
</w:t>
            </w:r>
            <w:br/>
            <w:r>
              <w:rPr/>
              <w:t xml:space="preserve">Кран газовый в комплекте Тип 5 - характеристики, стоимость и объём указаны в документации;
</w:t>
            </w:r>
            <w:br/>
            <w:r>
              <w:rPr/>
              <w:t xml:space="preserve">Кран газовый в комплекте Тип 6 - характеристики, стоимость и объём указаны в документации;
</w:t>
            </w:r>
            <w:br/>
            <w:r>
              <w:rPr/>
              <w:t xml:space="preserve">Кран газовый в комплекте Тип 7 - характеристики, стоимость и объём указаны в документации;
</w:t>
            </w:r>
            <w:br/>
            <w:r>
              <w:rPr/>
              <w:t xml:space="preserve">Кран газовый в комплекте Тип 8 - характеристики, стоимость и объём указаны в документации;
</w:t>
            </w:r>
            <w:br/>
            <w:r>
              <w:rPr/>
              <w:t xml:space="preserve">Кран газовый в комплекте Тип 9 -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72 700 компл.,</w:t>
            </w:r>
            <w:br/>
            <w:r>
              <w:rPr/>
              <w:t xml:space="preserve">752,663.00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г. Брест, 224002, ул. Суворова, 21, УНП 809000553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Кран газовый в комплекте Тип 1 - характеристики, стоимость и объём указаны в документации;
</w:t>
            </w:r>
            <w:br/>
            <w:r>
              <w:rPr/>
              <w:t xml:space="preserve">Кран газовый в комплекте Тип 2 - характеристики, стоимость и объём указаны в документации;
</w:t>
            </w:r>
            <w:br/>
            <w:r>
              <w:rPr/>
              <w:t xml:space="preserve">Кран газовый в комплекте Тип 3 - характеристики, стоимость и объём указаны в документации;
</w:t>
            </w:r>
            <w:br/>
            <w:r>
              <w:rPr/>
              <w:t xml:space="preserve">Кран газовый в комплекте Тип 4 - характеристики, стоимость и объём указаны в документации;
</w:t>
            </w:r>
            <w:br/>
            <w:r>
              <w:rPr/>
              <w:t xml:space="preserve">Кран газовый в комплекте Тип 5 - характеристики, стоимость и объём указаны в документации;
</w:t>
            </w:r>
            <w:br/>
            <w:r>
              <w:rPr/>
              <w:t xml:space="preserve">Кран газовый в комплекте Тип 6 - характеристики, стоимость и объём указаны в документации;
</w:t>
            </w:r>
            <w:br/>
            <w:r>
              <w:rPr/>
              <w:t xml:space="preserve">Кран газовый в комплекте Тип 8 -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59 000 компл.,</w:t>
            </w:r>
            <w:br/>
            <w:r>
              <w:rPr/>
              <w:t xml:space="preserve">593,375.00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 УНП 200050520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27.52.20</w:t>
            </w:r>
          </w:p>
        </w:tc>
      </w:tr>
    </w:tbl>
    <w:p/>
    <w:p>
      <w:pPr>
        <w:ind w:left="113.47199999999999" w:right="113.47199999999999" w:firstLine="0"/>
        <w:spacing w:before="120" w:after="120"/>
      </w:pPr>
      <w:r>
        <w:rPr>
          <w:b w:val="1"/>
          <w:bCs w:val="1"/>
        </w:rPr>
        <w:t xml:space="preserve">Процедура закупки № 2025-1287602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радиаторов и теплообменников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шт.,</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22 шт.,</w:t>
            </w:r>
            <w:br/>
            <w:r>
              <w:rPr/>
              <w:t xml:space="preserve">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630,000.00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 шт.,</w:t>
            </w:r>
            <w:br/>
            <w:r>
              <w:rPr/>
              <w:t xml:space="preserve">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49 шт.,</w:t>
            </w:r>
            <w:br/>
            <w:r>
              <w:rPr/>
              <w:t xml:space="preserve">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 шт.,</w:t>
            </w:r>
            <w:br/>
            <w:r>
              <w:rPr/>
              <w:t xml:space="preserve">190,000.00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56 шт.,</w:t>
            </w:r>
            <w:br/>
            <w:r>
              <w:rPr/>
              <w:t xml:space="preserve">170,000.00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46 шт.,</w:t>
            </w:r>
            <w:br/>
            <w:r>
              <w:rPr/>
              <w:t xml:space="preserve">220,000.00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103 шт.,</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шт.,</w:t>
            </w:r>
            <w:br/>
            <w:r>
              <w:rPr/>
              <w:t xml:space="preserve">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 шт.,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шт.,</w:t>
            </w:r>
            <w:br/>
            <w:r>
              <w:rPr/>
              <w:t xml:space="preserve">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204 шт.,</w:t>
            </w:r>
            <w:br/>
            <w:r>
              <w:rPr/>
              <w:t xml:space="preserve">2,510,000.00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728 шт.,</w:t>
            </w:r>
            <w:br/>
            <w:r>
              <w:rPr/>
              <w:t xml:space="preserve">8,875,000.00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128 шт.,</w:t>
            </w:r>
            <w:br/>
            <w:r>
              <w:rPr/>
              <w:t xml:space="preserve">1,504,000.00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242 шт.,</w:t>
            </w:r>
            <w:br/>
            <w:r>
              <w:rPr/>
              <w:t xml:space="preserve">3,400,000.00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146 шт.,</w:t>
            </w:r>
            <w:br/>
            <w:r>
              <w:rPr/>
              <w:t xml:space="preserve">1,950,000.00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3,700,000.00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100 шт.,</w:t>
            </w:r>
            <w:br/>
            <w:r>
              <w:rPr/>
              <w:t xml:space="preserve">1,900,000.00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шт.,</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шт.,</w:t>
            </w:r>
            <w:br/>
            <w:r>
              <w:rPr/>
              <w:t xml:space="preserve">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55 шт.,</w:t>
            </w:r>
            <w:br/>
            <w:r>
              <w:rPr/>
              <w:t xml:space="preserve">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шт.,</w:t>
            </w:r>
            <w:br/>
            <w:r>
              <w:rPr/>
              <w:t xml:space="preserve">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шт.,</w:t>
            </w:r>
            <w:br/>
            <w:r>
              <w:rPr/>
              <w:t xml:space="preserve">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53 шт.,</w:t>
            </w:r>
            <w:br/>
            <w:r>
              <w:rPr/>
              <w:t xml:space="preserve">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170 шт.,</w:t>
            </w:r>
            <w:br/>
            <w:r>
              <w:rPr/>
              <w:t xml:space="preserve">840,000.00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56 шт.,</w:t>
            </w:r>
            <w:br/>
            <w:r>
              <w:rPr/>
              <w:t xml:space="preserve">170,000.00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 шт.,</w:t>
            </w:r>
            <w:br/>
            <w:r>
              <w:rPr/>
              <w:t xml:space="preserve">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шт.,</w:t>
            </w:r>
            <w:br/>
            <w:r>
              <w:rPr/>
              <w:t xml:space="preserve">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29.32.30.610</w:t>
            </w:r>
          </w:p>
        </w:tc>
      </w:tr>
    </w:tbl>
    <w:p/>
    <w:p>
      <w:pPr>
        <w:ind w:left="113.47199999999999" w:right="113.47199999999999" w:firstLine="0"/>
        <w:spacing w:before="120" w:after="120"/>
      </w:pPr>
      <w:r>
        <w:rPr>
          <w:b w:val="1"/>
          <w:bCs w:val="1"/>
        </w:rPr>
        <w:t xml:space="preserve">Процедура закупки № 2025-1278435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насосных агрегатов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Дубров Александр Анатольевич т/ф. +375 (232) 23-12-38, 23-12-43;
</w:t>
            </w:r>
            <w:br/>
            <w:r>
              <w:rPr/>
              <w:t xml:space="preserve">- разъяснение вопросов по техническому заданию – начальник ЦФК Кириленко  Дмитрий Владимирович тел. +375 (232) 49-26-97.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 номер лота, наименование предлагаемого товара, его количество. 
- стоимость товара по каждому лоту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№3,№4,№5,№6,№7,№8,»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w:t>
            </w:r>
            <w:br/>
            <w:r>
              <w:rPr/>
              <w:t xml:space="preserve">Насосные агрегаты в количестве – 1 единицы, приложение №3
</w:t>
            </w:r>
            <w:br/>
            <w:r>
              <w:rPr/>
              <w:t xml:space="preserve">Ориентировочная стоимость – 239 057,00 бел. рублей с НДС
</w:t>
            </w:r>
            <w:br/>
            <w:r>
              <w:rPr/>
              <w:t xml:space="preserve">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1 ед.,</w:t>
            </w:r>
            <w:br/>
            <w:r>
              <w:rPr/>
              <w:t xml:space="preserve">239,057.00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w:t>
            </w:r>
            <w:br/>
            <w:r>
              <w:rPr/>
              <w:t xml:space="preserve">Насосные агрегаты в количестве – 2 единицы, приложение №4
</w:t>
            </w:r>
            <w:br/>
            <w:r>
              <w:rPr/>
              <w:t xml:space="preserve">Ориентировочная стоимость – 660 660,00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660,660.00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3 
</w:t>
            </w:r>
            <w:br/>
            <w:r>
              <w:rPr/>
              <w:t xml:space="preserve">Насосные агрегаты в количестве – 2 единицы, приложение №5
</w:t>
            </w:r>
            <w:br/>
            <w:r>
              <w:rPr/>
              <w:t xml:space="preserve">Ориентировочная стоимость – 2 632 434,00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2,632,434.00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4 
</w:t>
            </w:r>
            <w:br/>
            <w:r>
              <w:rPr/>
              <w:t xml:space="preserve">Насосные агрегаты в количестве – 2 единицы, приложение №6
</w:t>
            </w:r>
            <w:br/>
            <w:r>
              <w:rPr/>
              <w:t xml:space="preserve">Ориентировочная стоимость – 398 236,00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398,236.00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 5
</w:t>
            </w:r>
            <w:br/>
            <w:r>
              <w:rPr/>
              <w:t xml:space="preserve">Насосные агрегаты в количестве – 4 единицы, приложение №7
</w:t>
            </w:r>
            <w:br/>
            <w:r>
              <w:rPr/>
              <w:t xml:space="preserve">Ориентировочная стоимость – 235 492,00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4 ед.,</w:t>
            </w:r>
            <w:br/>
            <w:r>
              <w:rPr/>
              <w:t xml:space="preserve">235,492.00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 6
</w:t>
            </w:r>
            <w:br/>
            <w:r>
              <w:rPr/>
              <w:t xml:space="preserve">Насосные агрегаты в количестве – 2 единицы, приложение №8
</w:t>
            </w:r>
            <w:br/>
            <w:r>
              <w:rPr/>
              <w:t xml:space="preserve">Ориентировочная стоимость – 351 769,00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351,769.00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bl>
    <w:p/>
    <w:p>
      <w:pPr>
        <w:ind w:left="113.47199999999999" w:right="113.47199999999999" w:firstLine="0"/>
        <w:spacing w:before="120" w:after="120"/>
      </w:pPr>
      <w:r>
        <w:rPr>
          <w:b w:val="1"/>
          <w:bCs w:val="1"/>
        </w:rPr>
        <w:t xml:space="preserve">Процедура закупки № 2025-1284442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68-2025 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(только на бумажном носителе). После подписания соглашения о конфиденциальности и предоставления его организатору, организатор процедуры закупки предоставляет участнику документацию (на диске СDR).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№68-2025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Испытательная камера песка и пыли</w:t>
            </w:r>
          </w:p>
        </w:tc>
        <w:tc>
          <w:tcPr>
            <w:tcW w:w="5100" w:type="dxa"/>
            <w:shd w:val="clear" w:fill="fdf5e8"/>
            <w:noWrap/>
          </w:tcPr>
          <w:p>
            <w:pPr>
              <w:ind w:left="113.47199999999999" w:right="113.47199999999999" w:firstLine="0"/>
              <w:spacing w:before="120" w:after="120"/>
            </w:pPr>
            <w:r>
              <w:rPr/>
              <w:t xml:space="preserve">1 ед.,</w:t>
            </w:r>
            <w:br/>
            <w:r>
              <w:rPr/>
              <w:t xml:space="preserve">1,664,319.44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Климатическая камера</w:t>
            </w:r>
          </w:p>
        </w:tc>
        <w:tc>
          <w:tcPr>
            <w:tcW w:w="5100" w:type="dxa"/>
            <w:shd w:val="clear" w:fill="fdf5e8"/>
            <w:noWrap/>
          </w:tcPr>
          <w:p>
            <w:pPr>
              <w:ind w:left="113.47199999999999" w:right="113.47199999999999" w:firstLine="0"/>
              <w:spacing w:before="120" w:after="120"/>
            </w:pPr>
            <w:r>
              <w:rPr/>
              <w:t xml:space="preserve">1 ед.,</w:t>
            </w:r>
            <w:br/>
            <w:r>
              <w:rPr/>
              <w:t xml:space="preserve">1,629,833.58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Вибростенд</w:t>
            </w:r>
          </w:p>
        </w:tc>
        <w:tc>
          <w:tcPr>
            <w:tcW w:w="5100" w:type="dxa"/>
            <w:shd w:val="clear" w:fill="fdf5e8"/>
            <w:noWrap/>
          </w:tcPr>
          <w:p>
            <w:pPr>
              <w:ind w:left="113.47199999999999" w:right="113.47199999999999" w:firstLine="0"/>
              <w:spacing w:before="120" w:after="120"/>
            </w:pPr>
            <w:r>
              <w:rPr/>
              <w:t xml:space="preserve">1 ед.,</w:t>
            </w:r>
            <w:br/>
            <w:r>
              <w:rPr/>
              <w:t xml:space="preserve">2,155,204.37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№68-2025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26.51.66.200</w:t>
            </w:r>
          </w:p>
        </w:tc>
      </w:tr>
    </w:tbl>
    <w:p/>
    <w:p>
      <w:pPr>
        <w:ind w:left="113.47199999999999" w:right="113.47199999999999" w:firstLine="0"/>
        <w:spacing w:before="120" w:after="120"/>
      </w:pPr>
      <w:r>
        <w:rPr>
          <w:b w:val="1"/>
          <w:bCs w:val="1"/>
        </w:rPr>
        <w:t xml:space="preserve">Процедура закупки № 2025-1290326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экструзионно-выдувное оборудование для производства полимерной тары объемом 5 л с целью реализации инвестиционного проекта «Техническая модернизация главного корпуса с градирней по замене экструзионно-выдувного оборудования на новое высокопроизводительное, энергоэффективное для производства изделий объёмом от 0,5 л. до 5,0 л. в здании главного корпуса с градирней по адресу: г. Борисов, ул. Даумана, 97» в соответствии с техническим заданием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 101/25 БР-БЗПИ 1И)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Криводубская Ольга Евгеньевна
</w:t>
            </w:r>
            <w:br/>
            <w:r>
              <w:rPr/>
              <w:t xml:space="preserve">Тел 356 58 25, факс 271 07 92
</w:t>
            </w:r>
            <w:br/>
            <w:r>
              <w:rPr/>
              <w:t xml:space="preserve">o.krivodubskaya@belres.by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без оплаты</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«Борисовский завод пластмассовых изделий»
</w:t>
            </w:r>
            <w:br/>
            <w:r>
              <w:rPr/>
              <w:t xml:space="preserve">222511, г. Борисов, ул. Даумана, 97
</w:t>
            </w:r>
            <w:br/>
            <w:r>
              <w:rPr/>
              <w:t xml:space="preserve">УНП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процедуры закупки из одного источника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процедуры закупки из одного источника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Процедура закупки состоится в 12 часов 01 декабря 2025 года по адресу: ул. Казинца, 4, к.300, 220099, г. Минск.
</w:t>
            </w:r>
            <w:br/>
            <w:r>
              <w:rPr/>
              <w:t xml:space="preserve">2. Товар должен быть новым (товар, который не был в употреблении, у которого не были восстановлены потребительские свойства).
</w:t>
            </w:r>
            <w:br/>
            <w:r>
              <w:rPr/>
              <w:t xml:space="preserve">3.Сроки поставки товара:
</w:t>
            </w:r>
            <w:br/>
            <w:r>
              <w:rPr/>
              <w:t xml:space="preserve">- на условиях DDP (DAP) Борисов - не более 210 календарных дней с момента перечисления предварительной оплаты; 01.01.2026-01.08.2026
</w:t>
            </w:r>
            <w:br/>
            <w:r>
              <w:rPr/>
              <w:t xml:space="preserve">- на условиях самовывоза (в соответствии с требованиями Инкотермс 2010) – не более 180 календарных дней с момента перечисления предварительной оплаты; 01.01.2026-01.08.2026</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o.krivodubskaya@belres.by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220099, г. Минск, ул. Казинца, 4, к. 310, в запечатанных конвертах, оформленных в соответствии с Инструкцией потенциальным поставщикам, или отсканированное на электронную почту: о.krivodubskaya@belres.by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экструзионно-выдувное оборудование для производства полимерной тары объемом 5 л с целью реализации инвестиционного проекта «Техническая модернизация главного корпуса с градирней по замене экструзионно-выдувного оборудования на новое высокопроизводительное, энергоэффективное для производства изделий объёмом от 0,5 л. до 5,0 л. в здании главного корпуса с градирней по адресу: г. Борисов, ул. Даумана, 97» в соответствии с техническим заданием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w:t>
            </w:r>
          </w:p>
        </w:tc>
        <w:tc>
          <w:tcPr>
            <w:tcW w:w="5100" w:type="dxa"/>
            <w:shd w:val="clear" w:fill="fdf5e8"/>
            <w:noWrap/>
          </w:tcPr>
          <w:p>
            <w:pPr>
              <w:ind w:left="113.47199999999999" w:right="113.47199999999999" w:firstLine="0"/>
              <w:spacing w:before="120" w:after="120"/>
            </w:pPr>
            <w:r>
              <w:rPr/>
              <w:t xml:space="preserve">1 компл.,</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для:
</w:t>
            </w:r>
            <w:br/>
            <w:r>
              <w:rPr/>
              <w:t xml:space="preserve">резидентов Республики Беларусь: склад Покупателя, Минская обл., г. Борисов, ул. Даумана, 97;
</w:t>
            </w:r>
            <w:br/>
            <w:r>
              <w:rPr/>
              <w:t xml:space="preserve">нерезидентов Республики Беларусь (резидентов стран участников ЕАЭС): DAP склад Покупателя, Минская обл., г. Борисов, ул. Даумана, 97 (Инкотермс 2010);
</w:t>
            </w:r>
            <w:br/>
            <w:r>
              <w:rPr/>
              <w:t xml:space="preserve">нерезидентов Республики Беларусь (за исключением резидентов стран участников ЕАЭС): DАР, г. Борисов, ул. Даумана, 97 (Инкотермс 2010). К рассмотрению подлежат также предложения, содержащие базис поставки – самовывоз (в соответствии с требованиями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28.96.10.400</w:t>
            </w:r>
          </w:p>
        </w:tc>
      </w:tr>
    </w:tbl>
    <w:p/>
    <w:p>
      <w:pPr>
        <w:ind w:left="113.47199999999999" w:right="113.47199999999999" w:firstLine="0"/>
        <w:spacing w:before="120" w:after="120"/>
      </w:pPr>
      <w:r>
        <w:rPr>
          <w:b w:val="1"/>
          <w:bCs w:val="1"/>
        </w:rPr>
        <w:t xml:space="preserve">Процедура закупки № 2025-1290413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колеса цельнокатаного 957-190-2-В-2 ГОСТ 10791-2011 в январе - марте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4 000 шт.,</w:t>
            </w:r>
            <w:br/>
            <w:r>
              <w:rPr/>
              <w:t xml:space="preserve">336,000,000.00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2025-1290538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пробоотборников и прочих мтериалов, необходимых для анализа стали в соответствии с техническим заданием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Рабенок Екатерина Владимировна, 8 02334 5 69 57, viv.umtc@bmz.gomel.by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Указать статус поставщика по отношению к товару (производитель; официальный торговый представитель производителя; посредник (торговая фирма). Статус должен быть подтвержден документально у производителя (лицензией, регистрацией, сертификатом СТ-1 и др). Обязательное условие для поставщиков со статусом сбытовой организации (официального торгового представителя, дилера, дистрибьютора, агента и иное): наличие документов, подтверждающих статус, предусмотренных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Срок подготовки и предоставления предложения: до 23.59 03.12.2025. Коммерческие предложения, поступившие позже указанного срока, к рассмотрению не принимаются.
Технико-коммерческое предложение должно содержать: техническое описание (характеристики) предлагаемой продукции, наименование изготовителя и страну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г.Жлобин либо Склад Покупателя г. Жлобин.
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Подача предложения – предложение подается с помощью факсимильной связи на номер +375 2334 5 69 57 или e-mail viv.umtc@bmz.gomel.by.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Для Участников-резидентов Российской Федерации, которые предоставили коммерческие предложения в иностранной валюте (кроме российских рублей), цена контракта (договора) определяется в российских рублях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Срок действия коммерческого предложения - не менее 60 календарных дней.
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1.Пробоотборник с раскислителем для ДСП или аналог -36991шт,
</w:t>
            </w:r>
            <w:br/>
            <w:r>
              <w:rPr/>
              <w:t xml:space="preserve">2. Пробоотборник без раскислителя для МНЛЗ или аналог - 46942шт,
</w:t>
            </w:r>
            <w:br/>
            <w:r>
              <w:rPr/>
              <w:t xml:space="preserve">3. Термопреобр. для изм. темп.распл.металл или аналог- 184410шт.
</w:t>
            </w:r>
            <w:br/>
            <w:r>
              <w:rPr/>
              <w:t xml:space="preserve">4. Пробоотборник без раскисл. для УДМ и ПК или аналог - 86200шт,
</w:t>
            </w:r>
            <w:br/>
            <w:r>
              <w:rPr/>
              <w:t xml:space="preserve">5. Зонд для изм.низкой активности кислород или аналог - 63443 шт,
</w:t>
            </w:r>
            <w:br/>
            <w:r>
              <w:rPr/>
              <w:t xml:space="preserve">6.Фильтр для зонда или аналог -62 шт,
</w:t>
            </w:r>
            <w:br/>
            <w:r>
              <w:rPr/>
              <w:t xml:space="preserve">7.Контактный блок погр.жезла с медной тр. или аналог - 9шт.
</w:t>
            </w:r>
            <w:br/>
            <w:r>
              <w:rPr/>
              <w:t xml:space="preserve">8. Пневматический кабель для зонда или аналог - 3шт.
</w:t>
            </w:r>
            <w:br/>
            <w:r>
              <w:rPr/>
              <w:t xml:space="preserve">9. Зонд для опр.содерж.водорода в жид.стали или аналог -11368 шт.
</w:t>
            </w:r>
            <w:br/>
            <w:r>
              <w:rPr/>
              <w:t xml:space="preserve">10.ТЕРМОПАРА ДЛЯ НЕПРИР. ИЗМЕРЕНИЯ ТЕМПЕР. или аналог - 170шт,
</w:t>
            </w:r>
            <w:br/>
            <w:r>
              <w:rPr/>
              <w:t xml:space="preserve">11.Блок контактный для зонда с 4-мя контакт. или аналог - 401шт,
</w:t>
            </w:r>
            <w:br/>
            <w:r>
              <w:rPr/>
              <w:t xml:space="preserve">12.Блок контактный термопр. с 2-мя контакт. или аналог - 464шт,
</w:t>
            </w:r>
            <w:br/>
            <w:r>
              <w:rPr/>
              <w:t xml:space="preserve">13.Сигнальный кабель или аналог - 2шт.
</w:t>
            </w:r>
            <w:br/>
            <w:r>
              <w:rPr/>
              <w:t xml:space="preserve">Срок действия коммерческого предложения: не менее 60 к.д.
</w:t>
            </w:r>
            <w:br/>
            <w:r>
              <w:rPr/>
              <w:t xml:space="preserve">Срок заключения контракта: победитель обязан подписать контракт (договор) в редакции ОАО «БМЗ»- управляющая компания холдинга «БМК» в течение 14 календарных дней с даты направления ему проекта контракта (датой направления проекта контракта (договора) считается дата направления куратором закупки контракта (договора) по e-mail viv.umts@bmz.gomel.by в адрес победителя. Срок поставки товара (оборудования) исчисляется с даты подписания контракта (договора) обеими сторонами. При не подписании контракта (договора) Поставщиком в течение 14 календарных дней с даты направления проекта контракта (договора), Покупатель имеет право отозвать уведомление. При отказе от подписания контракта (договора) после получения уведомления Покупатель имеет право включить такого Поставщика в Реестр недобросовестных поставщиков временно не допускаемых к процедурам закупки на ОАО «БМЗ – управляющая
</w:t>
            </w:r>
            <w:br/>
            <w:r>
              <w:rPr/>
              <w:t xml:space="preserve">К участию в процедуре допускаются: все правомочные участники согласно законодательства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03.12.2025 23:59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246172, Гомельская обл., г. Жлобин, ул. Промышленная, 37, 400074854,  на эл. почте: viv.umtc@bmz.gomel.by, почтой, нарочным. Коммерческое предложение, поступившее после указанного срока в запросе, приниматься к рассмотрению не будет.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Пробоотборник с раскислителем для ДСП или аналог</w:t>
            </w:r>
          </w:p>
        </w:tc>
        <w:tc>
          <w:tcPr>
            <w:tcW w:w="5100" w:type="dxa"/>
            <w:shd w:val="clear" w:fill="fdf5e8"/>
            <w:noWrap/>
          </w:tcPr>
          <w:p>
            <w:pPr>
              <w:ind w:left="113.47199999999999" w:right="113.47199999999999" w:firstLine="0"/>
              <w:spacing w:before="120" w:after="120"/>
            </w:pPr>
            <w:r>
              <w:rPr/>
              <w:t xml:space="preserve">36 991 шт.,</w:t>
            </w:r>
            <w:br/>
            <w:r>
              <w:rPr/>
              <w:t xml:space="preserve">29,592.80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25.73.50.300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Пробоотборник без раскислителя для МНЛЗ или аналог</w:t>
            </w:r>
          </w:p>
        </w:tc>
        <w:tc>
          <w:tcPr>
            <w:tcW w:w="5100" w:type="dxa"/>
            <w:shd w:val="clear" w:fill="fdf5e8"/>
            <w:noWrap/>
          </w:tcPr>
          <w:p>
            <w:pPr>
              <w:ind w:left="113.47199999999999" w:right="113.47199999999999" w:firstLine="0"/>
              <w:spacing w:before="120" w:after="120"/>
            </w:pPr>
            <w:r>
              <w:rPr/>
              <w:t xml:space="preserve">46 942 шт.,</w:t>
            </w:r>
            <w:br/>
            <w:r>
              <w:rPr/>
              <w:t xml:space="preserve">36,614.76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25.73.50.300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Термопреобр. для изм. темп.распл.металл или аналог</w:t>
            </w:r>
          </w:p>
        </w:tc>
        <w:tc>
          <w:tcPr>
            <w:tcW w:w="5100" w:type="dxa"/>
            <w:shd w:val="clear" w:fill="fdf5e8"/>
            <w:noWrap/>
          </w:tcPr>
          <w:p>
            <w:pPr>
              <w:ind w:left="113.47199999999999" w:right="113.47199999999999" w:firstLine="0"/>
              <w:spacing w:before="120" w:after="120"/>
            </w:pPr>
            <w:r>
              <w:rPr/>
              <w:t xml:space="preserve">184 410 шт.,</w:t>
            </w:r>
            <w:br/>
            <w:r>
              <w:rPr/>
              <w:t xml:space="preserve">121,710.60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Пробоотборник  без раскисл. для УДМ и ПК или аналог</w:t>
            </w:r>
          </w:p>
        </w:tc>
        <w:tc>
          <w:tcPr>
            <w:tcW w:w="5100" w:type="dxa"/>
            <w:shd w:val="clear" w:fill="fdf5e8"/>
            <w:noWrap/>
          </w:tcPr>
          <w:p>
            <w:pPr>
              <w:ind w:left="113.47199999999999" w:right="113.47199999999999" w:firstLine="0"/>
              <w:spacing w:before="120" w:after="120"/>
            </w:pPr>
            <w:r>
              <w:rPr/>
              <w:t xml:space="preserve">86 200 шт.,</w:t>
            </w:r>
            <w:br/>
            <w:r>
              <w:rPr/>
              <w:t xml:space="preserve">68,960.00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25.73.50.300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Зонд для изм. низкой активности кислород  или аналог</w:t>
            </w:r>
          </w:p>
        </w:tc>
        <w:tc>
          <w:tcPr>
            <w:tcW w:w="5100" w:type="dxa"/>
            <w:shd w:val="clear" w:fill="fdf5e8"/>
            <w:noWrap/>
          </w:tcPr>
          <w:p>
            <w:pPr>
              <w:ind w:left="113.47199999999999" w:right="113.47199999999999" w:firstLine="0"/>
              <w:spacing w:before="120" w:after="120"/>
            </w:pPr>
            <w:r>
              <w:rPr/>
              <w:t xml:space="preserve">63 443 шт.,</w:t>
            </w:r>
            <w:br/>
            <w:r>
              <w:rPr/>
              <w:t xml:space="preserve">339,420.05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26.51.82.470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Фильтр для зонда или аналог</w:t>
            </w:r>
          </w:p>
        </w:tc>
        <w:tc>
          <w:tcPr>
            <w:tcW w:w="5100" w:type="dxa"/>
            <w:shd w:val="clear" w:fill="fdf5e8"/>
            <w:noWrap/>
          </w:tcPr>
          <w:p>
            <w:pPr>
              <w:ind w:left="113.47199999999999" w:right="113.47199999999999" w:firstLine="0"/>
              <w:spacing w:before="120" w:after="120"/>
            </w:pPr>
            <w:r>
              <w:rPr/>
              <w:t xml:space="preserve">62 шт.,</w:t>
            </w:r>
            <w:br/>
            <w:r>
              <w:rPr/>
              <w:t xml:space="preserve">1,953.00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28.29.41.700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Контактный блок погр.жезла с медной тр.или аналог</w:t>
            </w:r>
          </w:p>
        </w:tc>
        <w:tc>
          <w:tcPr>
            <w:tcW w:w="5100" w:type="dxa"/>
            <w:shd w:val="clear" w:fill="fdf5e8"/>
            <w:noWrap/>
          </w:tcPr>
          <w:p>
            <w:pPr>
              <w:ind w:left="113.47199999999999" w:right="113.47199999999999" w:firstLine="0"/>
              <w:spacing w:before="120" w:after="120"/>
            </w:pPr>
            <w:r>
              <w:rPr/>
              <w:t xml:space="preserve">9 шт.,</w:t>
            </w:r>
            <w:br/>
            <w:r>
              <w:rPr/>
              <w:t xml:space="preserve">1,152.00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26.51.82.470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Пневматический кабель для зонда или аналог</w:t>
            </w:r>
          </w:p>
        </w:tc>
        <w:tc>
          <w:tcPr>
            <w:tcW w:w="5100" w:type="dxa"/>
            <w:shd w:val="clear" w:fill="fdf5e8"/>
            <w:noWrap/>
          </w:tcPr>
          <w:p>
            <w:pPr>
              <w:ind w:left="113.47199999999999" w:right="113.47199999999999" w:firstLine="0"/>
              <w:spacing w:before="120" w:after="120"/>
            </w:pPr>
            <w:r>
              <w:rPr/>
              <w:t xml:space="preserve">3 шт.,</w:t>
            </w:r>
            <w:br/>
            <w:r>
              <w:rPr/>
              <w:t xml:space="preserve">615.00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22.21.29.500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Зонд для опр.содерж.водорода в жид. стали или аналог</w:t>
            </w:r>
          </w:p>
        </w:tc>
        <w:tc>
          <w:tcPr>
            <w:tcW w:w="5100" w:type="dxa"/>
            <w:shd w:val="clear" w:fill="fdf5e8"/>
            <w:noWrap/>
          </w:tcPr>
          <w:p>
            <w:pPr>
              <w:ind w:left="113.47199999999999" w:right="113.47199999999999" w:firstLine="0"/>
              <w:spacing w:before="120" w:after="120"/>
            </w:pPr>
            <w:r>
              <w:rPr/>
              <w:t xml:space="preserve">11 368 шт.,</w:t>
            </w:r>
            <w:br/>
            <w:r>
              <w:rPr/>
              <w:t xml:space="preserve">206,897.60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26.51.82.470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Термопара для неприр. измерения темпер. или аналог</w:t>
            </w:r>
          </w:p>
        </w:tc>
        <w:tc>
          <w:tcPr>
            <w:tcW w:w="5100" w:type="dxa"/>
            <w:shd w:val="clear" w:fill="fdf5e8"/>
            <w:noWrap/>
          </w:tcPr>
          <w:p>
            <w:pPr>
              <w:ind w:left="113.47199999999999" w:right="113.47199999999999" w:firstLine="0"/>
              <w:spacing w:before="120" w:after="120"/>
            </w:pPr>
            <w:r>
              <w:rPr/>
              <w:t xml:space="preserve">170 шт.,</w:t>
            </w:r>
            <w:br/>
            <w:r>
              <w:rPr/>
              <w:t xml:space="preserve">63,619.10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Блок контактный для зонда с 4-мя контакт. или аналог</w:t>
            </w:r>
          </w:p>
        </w:tc>
        <w:tc>
          <w:tcPr>
            <w:tcW w:w="5100" w:type="dxa"/>
            <w:shd w:val="clear" w:fill="fdf5e8"/>
            <w:noWrap/>
          </w:tcPr>
          <w:p>
            <w:pPr>
              <w:ind w:left="113.47199999999999" w:right="113.47199999999999" w:firstLine="0"/>
              <w:spacing w:before="120" w:after="120"/>
            </w:pPr>
            <w:r>
              <w:rPr/>
              <w:t xml:space="preserve">401 шт.,</w:t>
            </w:r>
            <w:br/>
            <w:r>
              <w:rPr/>
              <w:t xml:space="preserve">3,408.50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26.51.82.470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Блок контактный для термопр. с 2-мя контакт. или аналог</w:t>
            </w:r>
          </w:p>
        </w:tc>
        <w:tc>
          <w:tcPr>
            <w:tcW w:w="5100" w:type="dxa"/>
            <w:shd w:val="clear" w:fill="fdf5e8"/>
            <w:noWrap/>
          </w:tcPr>
          <w:p>
            <w:pPr>
              <w:ind w:left="113.47199999999999" w:right="113.47199999999999" w:firstLine="0"/>
              <w:spacing w:before="120" w:after="120"/>
            </w:pPr>
            <w:r>
              <w:rPr/>
              <w:t xml:space="preserve">464 шт.,</w:t>
            </w:r>
            <w:br/>
            <w:r>
              <w:rPr/>
              <w:t xml:space="preserve">3,480.00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26.51.82.470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Сигнальный кабель LC20802762 или аналог</w:t>
            </w:r>
          </w:p>
        </w:tc>
        <w:tc>
          <w:tcPr>
            <w:tcW w:w="5100" w:type="dxa"/>
            <w:shd w:val="clear" w:fill="fdf5e8"/>
            <w:noWrap/>
          </w:tcPr>
          <w:p>
            <w:pPr>
              <w:ind w:left="113.47199999999999" w:right="113.47199999999999" w:firstLine="0"/>
              <w:spacing w:before="120" w:after="120"/>
            </w:pPr>
            <w:r>
              <w:rPr/>
              <w:t xml:space="preserve">2 шт.,</w:t>
            </w:r>
            <w:br/>
            <w:r>
              <w:rPr/>
              <w:t xml:space="preserve">4,916.60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по электронной почте viv.umtc@bmz.gomel.by, нарочным.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22.21.29.500</w:t>
            </w:r>
          </w:p>
        </w:tc>
      </w:tr>
    </w:tbl>
    <w:p/>
    <w:p>
      <w:pPr>
        <w:ind w:left="113.47199999999999" w:right="113.47199999999999" w:firstLine="0"/>
        <w:spacing w:before="120" w:after="120"/>
      </w:pPr>
      <w:r>
        <w:rPr>
          <w:b w:val="1"/>
          <w:bCs w:val="1"/>
        </w:rPr>
        <w:t xml:space="preserve">Процедура закупки № 2025-1290937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поковок, колец цельнокатаных точных, кольцевых заготовок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90 шт.,</w:t>
            </w:r>
            <w:br/>
            <w:r>
              <w:rPr/>
              <w:t xml:space="preserve">108,000.00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шт.,</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шт.,</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32 шт.,</w:t>
            </w:r>
            <w:br/>
            <w:r>
              <w:rPr/>
              <w:t xml:space="preserve">112,000.00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30 шт.,</w:t>
            </w:r>
            <w:br/>
            <w:r>
              <w:rPr/>
              <w:t xml:space="preserve">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18 шт.,</w:t>
            </w:r>
            <w:br/>
            <w:r>
              <w:rPr/>
              <w:t xml:space="preserve">36,000.00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шт.,</w:t>
            </w:r>
            <w:br/>
            <w:r>
              <w:rPr/>
              <w:t xml:space="preserve">18,400.00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520 шт.,</w:t>
            </w:r>
            <w:br/>
            <w:r>
              <w:rPr/>
              <w:t xml:space="preserve">1,040,000.00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30 шт.,</w:t>
            </w:r>
            <w:br/>
            <w:r>
              <w:rPr/>
              <w:t xml:space="preserve">240,000.00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 шт.,</w:t>
            </w:r>
            <w:br/>
            <w:r>
              <w:rPr/>
              <w:t xml:space="preserve">118,000.00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660,000.00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шт.,</w:t>
            </w:r>
            <w:br/>
            <w:r>
              <w:rPr/>
              <w:t xml:space="preserve">120,000.00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51 шт.,</w:t>
            </w:r>
            <w:br/>
            <w:r>
              <w:rPr/>
              <w:t xml:space="preserve">179,000.00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34 шт.,</w:t>
            </w:r>
            <w:br/>
            <w:r>
              <w:rPr/>
              <w:t xml:space="preserve">238,000.00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25.50.11.340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260,000.00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517 шт.,</w:t>
            </w:r>
            <w:br/>
            <w:r>
              <w:rPr/>
              <w:t xml:space="preserve">2,328,600.00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bl>
    <w:p/>
    <w:p>
      <w:pPr>
        <w:ind w:left="113.47199999999999" w:right="113.47199999999999" w:firstLine="0"/>
        <w:spacing w:before="120" w:after="120"/>
      </w:pPr>
      <w:r>
        <w:rPr>
          <w:b w:val="1"/>
          <w:bCs w:val="1"/>
        </w:rPr>
        <w:t xml:space="preserve">Процедура закупки № 2025-1283052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пятикоординатного центра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 +375 17 217-95-27; +375 17 217-91-35;
</w:t>
            </w:r>
            <w:br/>
            <w:r>
              <w:rPr/>
              <w:t xml:space="preserve">Процедурные вопросы: Войтехович Юрий Геннадьевич, тел. +375 17 217-23-92;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16.12.2025г.;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в электронном виде в 1-м экземпляре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а также допускается предоставление конкурсных предложений на электронную почту rabota1@maz.by;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16.12.2025г.
</w:t>
            </w:r>
            <w:br/>
            <w:r>
              <w:rPr/>
              <w:t xml:space="preserve">При регистрации конкурсные предложения, полученные в конверте, не вскрываются.
</w:t>
            </w:r>
            <w:br/>
            <w:r>
              <w:rPr/>
              <w:t xml:space="preserve">Конкурсные предложения, поданные после истечения окончательного срока их предоставления, допускаются к дальнейшему участию в конкурсе только по решению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Пятикоординатный центр с ЧПУ</w:t>
            </w:r>
          </w:p>
        </w:tc>
        <w:tc>
          <w:tcPr>
            <w:tcW w:w="5100" w:type="dxa"/>
            <w:shd w:val="clear" w:fill="fdf5e8"/>
            <w:noWrap/>
          </w:tcPr>
          <w:p>
            <w:pPr>
              <w:ind w:left="113.47199999999999" w:right="113.47199999999999" w:firstLine="0"/>
              <w:spacing w:before="120" w:after="120"/>
            </w:pPr>
            <w:r>
              <w:rPr/>
              <w:t xml:space="preserve">2 ед.,</w:t>
            </w:r>
            <w:br/>
            <w:r>
              <w:rPr/>
              <w:t xml:space="preserve">7,749,725.00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2025-1291228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компрессоров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17:00 03.12.2025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Компрессор тип 1 или аналог</w:t>
            </w:r>
          </w:p>
        </w:tc>
        <w:tc>
          <w:tcPr>
            <w:tcW w:w="5100" w:type="dxa"/>
            <w:shd w:val="clear" w:fill="fdf5e8"/>
            <w:noWrap/>
          </w:tcPr>
          <w:p>
            <w:pPr>
              <w:ind w:left="113.47199999999999" w:right="113.47199999999999" w:firstLine="0"/>
              <w:spacing w:before="120" w:after="120"/>
            </w:pPr>
            <w:r>
              <w:rPr/>
              <w:t xml:space="preserve">4 500 шт.,</w:t>
            </w:r>
            <w:br/>
            <w:r>
              <w:rPr/>
              <w:t xml:space="preserve">836,183.25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28.13.23.500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Компрессор тип 2 или аналог</w:t>
            </w:r>
          </w:p>
        </w:tc>
        <w:tc>
          <w:tcPr>
            <w:tcW w:w="5100" w:type="dxa"/>
            <w:shd w:val="clear" w:fill="fdf5e8"/>
            <w:noWrap/>
          </w:tcPr>
          <w:p>
            <w:pPr>
              <w:ind w:left="113.47199999999999" w:right="113.47199999999999" w:firstLine="0"/>
              <w:spacing w:before="120" w:after="120"/>
            </w:pPr>
            <w:r>
              <w:rPr/>
              <w:t xml:space="preserve">6 750 шт.,</w:t>
            </w:r>
            <w:br/>
            <w:r>
              <w:rPr/>
              <w:t xml:space="preserve">1,257,251.63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28.13.23.500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Компрессор тип 3 или аналог</w:t>
            </w:r>
          </w:p>
        </w:tc>
        <w:tc>
          <w:tcPr>
            <w:tcW w:w="5100" w:type="dxa"/>
            <w:shd w:val="clear" w:fill="fdf5e8"/>
            <w:noWrap/>
          </w:tcPr>
          <w:p>
            <w:pPr>
              <w:ind w:left="113.47199999999999" w:right="113.47199999999999" w:firstLine="0"/>
              <w:spacing w:before="120" w:after="120"/>
            </w:pPr>
            <w:r>
              <w:rPr/>
              <w:t xml:space="preserve">5 550 шт.,</w:t>
            </w:r>
            <w:br/>
            <w:r>
              <w:rPr/>
              <w:t xml:space="preserve">1,034,964.00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28.13.23.500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Компрессор тип 4 или аналог</w:t>
            </w:r>
          </w:p>
        </w:tc>
        <w:tc>
          <w:tcPr>
            <w:tcW w:w="5100" w:type="dxa"/>
            <w:shd w:val="clear" w:fill="fdf5e8"/>
            <w:noWrap/>
          </w:tcPr>
          <w:p>
            <w:pPr>
              <w:ind w:left="113.47199999999999" w:right="113.47199999999999" w:firstLine="0"/>
              <w:spacing w:before="120" w:after="120"/>
            </w:pPr>
            <w:r>
              <w:rPr/>
              <w:t xml:space="preserve">3 200 шт.,</w:t>
            </w:r>
            <w:br/>
            <w:r>
              <w:rPr/>
              <w:t xml:space="preserve">597,441.60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МЗХ: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28.13.23.500</w:t>
            </w:r>
          </w:p>
        </w:tc>
      </w:tr>
    </w:tbl>
    <w:p/>
    <w:p>
      <w:pPr>
        <w:ind w:left="113.47199999999999" w:right="113.47199999999999" w:firstLine="0"/>
        <w:spacing w:before="120" w:after="120"/>
      </w:pPr>
      <w:r>
        <w:rPr>
          <w:b w:val="1"/>
          <w:bCs w:val="1"/>
        </w:rPr>
        <w:t xml:space="preserve">Процедура закупки № 2025-1290805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Стенд для ресурсных и исследовательских испытаний узлов и агрегатов трансмиссии.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Процедурные вопросы - Бадеев Евгений Анатольевич, +375 17 217 25 49, 2179637@maz.by;
</w:t>
            </w:r>
            <w:br/>
            <w:r>
              <w:rPr/>
              <w:t xml:space="preserve">Технические вопросы - Начальник ОИАШиСАС Автушко Сергей Валентинович +375 17 217-95-64.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Образцы (описания, каталоги и т.д.) предлагаемых к поставке товаров, достоверность которых по требованию заказчика, должна быть подтверждена.
1.1.4.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не производимые им.
1.1.5.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Заказчик на любом этапе осуществления закупок, предшествующем подписанию договора, имеет право потребовать от участника любые документы и (или) информацию, подтверждающую его квалификационные данные (документы, характеризующие экономическое и финансовое положение участника и документы, подтверждающие технические возможности участника).
Отказ участника представить в установленный заказчиком срок запрашиваемые документы, расценивается, как отказ участника подтвердить свои квалификационные данные.
1.2.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факс: +375 17 217 96 37, адрес электронной почты: 2179637@maz.by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09ч.00мин. (минское время) 28.01.2026г.;
</w:t>
            </w:r>
            <w:br/>
            <w:r>
              <w:rPr/>
              <w:t xml:space="preserve">3.2.2. конкурсные документы предоставляются: в электронном виде - .PDF после получения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по электронной почте на указанный в письменном запросе адрес;
</w:t>
            </w:r>
            <w:br/>
            <w:r>
              <w:rPr/>
              <w:t xml:space="preserve">- платно (бесплатно): документы предоставляются бесплатно;
</w:t>
            </w:r>
            <w:br/>
            <w:r>
              <w:rPr/>
              <w:t xml:space="preserve">3.3. 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28.01.2026г.;
</w:t>
            </w:r>
            <w:br/>
            <w:r>
              <w:rPr/>
              <w:t xml:space="preserve">3.4. иные сведения, установленные заказчиком: условия формирования конкурсных предложений оговорены в пакете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09ч.00мин. (минское время): 28.01.2026;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Стенд для ресурсных и исследовательских испытаний узлов и агрегатов трансмиссии АТС МАЗ.</w:t>
            </w:r>
          </w:p>
        </w:tc>
        <w:tc>
          <w:tcPr>
            <w:tcW w:w="5100" w:type="dxa"/>
            <w:shd w:val="clear" w:fill="fdf5e8"/>
            <w:noWrap/>
          </w:tcPr>
          <w:p>
            <w:pPr>
              <w:ind w:left="113.47199999999999" w:right="113.47199999999999" w:firstLine="0"/>
              <w:spacing w:before="120" w:after="120"/>
            </w:pPr>
            <w:r>
              <w:rPr/>
              <w:t xml:space="preserve">1 компл.,</w:t>
            </w:r>
            <w:br/>
            <w:r>
              <w:rPr/>
              <w:t xml:space="preserve">9,700,000.00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 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26.51.66.290</w:t>
            </w:r>
          </w:p>
        </w:tc>
      </w:tr>
    </w:tbl>
    <w:p/>
    <w:p>
      <w:pPr>
        <w:ind w:left="113.47199999999999" w:right="113.47199999999999" w:firstLine="0"/>
        <w:spacing w:before="120" w:after="120"/>
      </w:pPr>
      <w:r>
        <w:rPr>
          <w:b w:val="1"/>
          <w:bCs w:val="1"/>
        </w:rPr>
        <w:t xml:space="preserve">Процедура закупки № 2025-1289682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основного технологического и вспомогательного оборудования   по объекту «Возведение котельной ОАО «Пружанский молочный комбинат» по адресу: Брестская область, г. Пружаны, ул. Горина-Коляды, 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"Пружанский молочный комбинат"
</w:t>
            </w:r>
            <w:br/>
            <w:r>
              <w:rPr/>
              <w:t xml:space="preserve">Республика Беларусь, Брестская обл., г. Пружаны, 225133, ул. Горина-Коляды, 26
</w:t>
            </w:r>
            <w:br/>
            <w:r>
              <w:rPr/>
              <w:t xml:space="preserve">  200027027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Климашевич Сергей Евгеньевич, инженер по эксплуатации оборудования газовых объектов, +375296772915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парового котла производительностью 16 тонн пара в час с насосным модулем, системой автоматики, газовой горелкой, экономайзером и теплообменником – 3 штуки, деаэрационная установка производительностью 50м3 в час – 1 штука, с выполнением шефмонтажных, пусконаладочных работ, обучением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компл.,</w:t>
            </w:r>
            <w:br/>
            <w:r>
              <w:rPr/>
              <w:t xml:space="preserve">16,550,000.00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224145, г. Пружаны, ул. Горина-Коляды,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25.30.11.500</w:t>
            </w:r>
          </w:p>
        </w:tc>
      </w:tr>
    </w:tbl>
    <w:p/>
    <w:p>
      <w:pPr>
        <w:ind w:left="113.47199999999999" w:right="113.47199999999999" w:firstLine="0"/>
        <w:spacing w:before="120" w:after="120"/>
      </w:pPr>
      <w:r>
        <w:rPr>
          <w:b w:val="1"/>
          <w:bCs w:val="1"/>
        </w:rPr>
        <w:t xml:space="preserve">Процедура закупки № 2025-1291256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теплообменников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Бойченко Даниил Жанович, +375 17 218 61 60, daniil.boychenko@atlant.by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05.12.2025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Теплообменник пластинчатый (X7N3) или аналог</w:t>
            </w:r>
          </w:p>
        </w:tc>
        <w:tc>
          <w:tcPr>
            <w:tcW w:w="5100" w:type="dxa"/>
            <w:shd w:val="clear" w:fill="fdf5e8"/>
            <w:noWrap/>
          </w:tcPr>
          <w:p>
            <w:pPr>
              <w:ind w:left="113.47199999999999" w:right="113.47199999999999" w:firstLine="0"/>
              <w:spacing w:before="120" w:after="120"/>
            </w:pPr>
            <w:r>
              <w:rPr/>
              <w:t xml:space="preserve">68 329 шт.,</w:t>
            </w:r>
            <w:br/>
            <w:r>
              <w:rPr/>
              <w:t xml:space="preserve">1,249,270.04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Теплообменник пластинчатый (X7N4) или аналог</w:t>
            </w:r>
          </w:p>
        </w:tc>
        <w:tc>
          <w:tcPr>
            <w:tcW w:w="5100" w:type="dxa"/>
            <w:shd w:val="clear" w:fill="fdf5e8"/>
            <w:noWrap/>
          </w:tcPr>
          <w:p>
            <w:pPr>
              <w:ind w:left="113.47199999999999" w:right="113.47199999999999" w:firstLine="0"/>
              <w:spacing w:before="120" w:after="120"/>
            </w:pPr>
            <w:r>
              <w:rPr/>
              <w:t xml:space="preserve">32 501 шт.,</w:t>
            </w:r>
            <w:br/>
            <w:r>
              <w:rPr/>
              <w:t xml:space="preserve">712,001.36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28.25.11.370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Теплообменник пластинчатый (X3Nf) или аналог</w:t>
            </w:r>
          </w:p>
        </w:tc>
        <w:tc>
          <w:tcPr>
            <w:tcW w:w="5100" w:type="dxa"/>
            <w:shd w:val="clear" w:fill="fdf5e8"/>
            <w:noWrap/>
          </w:tcPr>
          <w:p>
            <w:pPr>
              <w:ind w:left="113.47199999999999" w:right="113.47199999999999" w:firstLine="0"/>
              <w:spacing w:before="120" w:after="120"/>
            </w:pPr>
            <w:r>
              <w:rPr/>
              <w:t xml:space="preserve">70 434 шт.,</w:t>
            </w:r>
            <w:br/>
            <w:r>
              <w:rPr/>
              <w:t xml:space="preserve">4,031,648.15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28.25.11.370</w:t>
            </w:r>
          </w:p>
        </w:tc>
      </w:tr>
    </w:tbl>
    <w:p/>
    <w:p>
      <w:pPr>
        <w:ind w:left="113.47199999999999" w:right="113.47199999999999" w:firstLine="0"/>
        <w:spacing w:before="120" w:after="120"/>
      </w:pPr>
      <w:r>
        <w:rPr>
          <w:b w:val="1"/>
          <w:bCs w:val="1"/>
        </w:rPr>
        <w:t xml:space="preserve">Процедура закупки № 2025-1289873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Технологическое оборудование для кондитерской  промышленности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Тарасов Юрий Михайлович, моб. 375 291019368
</w:t>
            </w:r>
            <w:br/>
            <w:r>
              <w:rPr/>
              <w:t xml:space="preserve">Войтекян Светлана Иосифовна, +3752292752,  trp@kommunarka.by, моб. 375 33 3706172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изготовления конфет на основе сухого молока методом прессования</w:t>
            </w:r>
          </w:p>
        </w:tc>
        <w:tc>
          <w:tcPr>
            <w:tcW w:w="5100" w:type="dxa"/>
            <w:shd w:val="clear" w:fill="fdf5e8"/>
            <w:noWrap/>
          </w:tcPr>
          <w:p>
            <w:pPr>
              <w:ind w:left="113.47199999999999" w:right="113.47199999999999" w:firstLine="0"/>
              <w:spacing w:before="120" w:after="120"/>
            </w:pPr>
            <w:r>
              <w:rPr/>
              <w:t xml:space="preserve">1 компл.,</w:t>
            </w:r>
            <w:br/>
            <w:r>
              <w:rPr/>
              <w:t xml:space="preserve">2,425,759.63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Линия  по изготовлению   снеков/пастилок на основе сухого молока</w:t>
            </w:r>
          </w:p>
        </w:tc>
        <w:tc>
          <w:tcPr>
            <w:tcW w:w="5100" w:type="dxa"/>
            <w:shd w:val="clear" w:fill="fdf5e8"/>
            <w:noWrap/>
          </w:tcPr>
          <w:p>
            <w:pPr>
              <w:ind w:left="113.47199999999999" w:right="113.47199999999999" w:firstLine="0"/>
              <w:spacing w:before="120" w:after="120"/>
            </w:pPr>
            <w:r>
              <w:rPr/>
              <w:t xml:space="preserve">1 компл.,</w:t>
            </w:r>
            <w:br/>
            <w:r>
              <w:rPr/>
              <w:t xml:space="preserve">1,424,572.37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28.93.17.200</w:t>
            </w:r>
          </w:p>
        </w:tc>
      </w:tr>
    </w:tbl>
    <w:p/>
    <w:p>
      <w:pPr>
        <w:ind w:left="113.47199999999999" w:right="113.47199999999999" w:firstLine="0"/>
        <w:spacing w:before="120" w:after="120"/>
      </w:pPr>
      <w:r>
        <w:rPr>
          <w:b w:val="1"/>
          <w:bCs w:val="1"/>
        </w:rPr>
        <w:t xml:space="preserve">Процедура закупки № 2025-1289963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для упаковки вафельных сортов конфет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Савицкий  Дмитрий Васильевич,  +375 257878215
</w:t>
            </w:r>
            <w:br/>
            <w:r>
              <w:rPr/>
              <w:t xml:space="preserve">Войтекян Светлана Иосифовна, +375-(17) 2292752, моб. +37533 3706172,  trp@kommunarka.by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технологического оборудования для упаковки вафельных сортов конфет</w:t>
            </w:r>
          </w:p>
        </w:tc>
        <w:tc>
          <w:tcPr>
            <w:tcW w:w="5100" w:type="dxa"/>
            <w:shd w:val="clear" w:fill="fdf5e8"/>
            <w:noWrap/>
          </w:tcPr>
          <w:p>
            <w:pPr>
              <w:ind w:left="113.47199999999999" w:right="113.47199999999999" w:firstLine="0"/>
              <w:spacing w:before="120" w:after="120"/>
            </w:pPr>
            <w:r>
              <w:rPr/>
              <w:t xml:space="preserve">1 компл.,</w:t>
            </w:r>
            <w:br/>
            <w:r>
              <w:rPr/>
              <w:t xml:space="preserve">3,519,348.57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28.93.17.200</w:t>
            </w:r>
          </w:p>
        </w:tc>
      </w:tr>
    </w:tbl>
    <w:p/>
    <w:p>
      <w:pPr>
        <w:ind w:left="113.47199999999999" w:right="113.47199999999999" w:firstLine="0"/>
        <w:spacing w:before="120" w:after="120"/>
      </w:pPr>
      <w:r>
        <w:rPr>
          <w:b w:val="1"/>
          <w:bCs w:val="1"/>
        </w:rPr>
        <w:t xml:space="preserve">Процедура закупки № 2025-1291540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"Приглашение делать оферты"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приемки, хранения, переработки сыворотки концентрированной и пермеата молочного. 2К СИП для  КМК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Иностранное общество с ограниченной ответственностью "Горецкий пищевой комбинат"
</w:t>
            </w:r>
            <w:br/>
            <w:r>
              <w:rPr/>
              <w:t xml:space="preserve">Республика Беларусь, Могилевская обл., г. Горки, 213410, ул. Мира, 19, оф. 2
</w:t>
            </w:r>
            <w:br/>
            <w:r>
              <w:rPr/>
              <w:t xml:space="preserve">  790822958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Заместитель директора по модернизации и развитию Стрельцов Юрий Михайлович, +375 29 157 38 80
</w:t>
            </w:r>
            <w:br/>
            <w:r>
              <w:rPr/>
              <w:t xml:space="preserve">Ответственное лицо от ООО «Техносолекс-Проект» – Тараканова Анна Юрьевна +375 (44) 768 03 72
</w:t>
            </w:r>
            <w:br/>
            <w:r>
              <w:rPr/>
              <w:t xml:space="preserve">Специалист по снабжению Кушмар Александр Александрович, +375 44 713 69 56, kushmar@exponenta.by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Стоимость оказанных услуг за одну процедуру закупки устанавливается в размере стоимости предоставления электронного доступа для размещения на сайте www.icetrade.by (ИС «Тендеры») порядка закупок, приглашения к участию, сообщения о результате закупки и сведений о договорах за счет собственных средств (за 1 размещение)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"Климовичский молочный комбинат" 213634
</w:t>
            </w:r>
            <w:br/>
            <w:r>
              <w:rPr/>
              <w:t xml:space="preserve">Республика Беларусь, Могилевская обл., Гусарковский сельский совет, 20, офис 1, (0,8 км. севернее г. Климовичи) УНП791312042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Директор ООО "Климовичский молочный комбинат" Гудов Александр Викторович, +375 29 325 34 92
</w:t>
            </w:r>
            <w:br/>
            <w:r>
              <w:rPr/>
              <w:t xml:space="preserve">Бухгалтер Ковалева Ирина Михайловна, +375 29 548 27 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(любой формы собственности) при условии предоставления ими требуемых документов в приглашении делать оферты.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технико-экономическим заданием.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Настоящее приглашение делать оферты не должно расцениваться в качестве объявления о проведении закупки. Настоящее приглашение не является офертой или публичной офертой и имеет целью довести до оферентов заинтересованность заказчика в заключении договора. Заказчик оставляет за собой право по собственному усмотрению в любой момент отказаться от принятия всех поступивших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необходимая информация размещена в данном приглашении делать оферты. По решению заказчика в данное приглашение могут вноситься изменения с размещением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213410, Республика Беларусь, Могилевская обл., г. Горки, ул. Мира 19, оф. 2 или электронной почте kushmar@exponenta.by; порядок - в конвертах по средствам почтовой связи с пометкой на конкурс №_________________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Автоматический модуль приемки жидких пищевых продуктов в комплекте с пластин-чатым охладителем производительностью не менее 25000дм3/ч – 1 единица.
</w:t>
            </w:r>
            <w:br/>
            <w:r>
              <w:rPr/>
              <w:t xml:space="preserve">2. Гребёнка распределительная клапанная, в комплекте со шкафами управления (RIO, MCC, HMI), датчиками (с ответными бобышками клампами либо бобышками с контролем протеч-ки и качеством обработки поверхностей не грубее Ra=0,8мкм) и арматурой для технологической обвязки и автоматизации двух существующих резервуаров промежуточного хранения сырья (по-ставка материалов, изготовление кронштейнов, разводка инженерных сред по всему производ-ственному цеху от точек ввода инженерных сред в цех, до каждой единицы оборудования, развод-ка технологических линий и линий CIP в полном объёме между всеми единицами оборудования, имеющимися у Заказчика и поставляемыми Поставщиком). – 1 (один) комплект.
</w:t>
            </w:r>
            <w:br/>
            <w:r>
              <w:rPr/>
              <w:t xml:space="preserve">3. Пластинчатая автоматизированная пастеризационная охладительная установка для сы-воротки концентрированной и пермеата сладкого концентрированного, сыворотки нативной, пер-меата нативного производительностью не менее 10 000 л/час. – 1 (одна) единица.
</w:t>
            </w:r>
            <w:br/>
            <w:r>
              <w:rPr/>
              <w:t xml:space="preserve">4. Гребёнка распределительная клапанная, в комплекте со шкафами управления (RIO, MCC, HMI), датчиками (с ответными бобышками клампами либо бобышками с контролем протеч-ки и качеством обработки поверхностей не грубее Ra=0,8мкм) и арматурой для технологической обвязки и автоматизации пяти существующих резервуаров хранения пастеризованного продукта (поставка материалов, изготовление крошнтейнов, разводка инженерных сред по всему производ-ственному цеху от точек ввода инженерных сред в цех, до каждой единицы оборудования, развод-ка технологических линий и линий CIP в полном объёме между всеми единицами оборудования, имеющимися у Заказчика и поставляемыми Поставщиком). – 1 (один) комплект.
</w:t>
            </w:r>
            <w:br/>
            <w:r>
              <w:rPr/>
              <w:t xml:space="preserve">
</w:t>
            </w:r>
            <w:br/>
            <w:r>
              <w:rPr/>
              <w:t xml:space="preserve">5. Резервуары кристаллизаторы в комплекте с гребёнкой распределительной клапанной, шкафами управления (RIO, MCC, HMI), датчиками (с ответными бобышками клампами либо бо-бышками с контролем протечки и качеством обработки поверхностей не грубее Ra=0,8мкм) и ар-матурой для технологической обвязки и автоматизации, а также площадкой обслуживания-5 еди-ниц.
</w:t>
            </w:r>
            <w:br/>
            <w:r>
              <w:rPr/>
              <w:t xml:space="preserve">6. Автоматизированная двухконтурная станция CIP-мойки (адаптированная для модерни-зации до трёх рабочих контуров) со станцией нейтрализации– 2 единицы.
</w:t>
            </w:r>
            <w:br/>
            <w:r>
              <w:rPr/>
              <w:t xml:space="preserve">7. Комплект оборудования для мойки автомолцистерн в системе CIP-мойки -1 единица. 
</w:t>
            </w:r>
            <w:br/>
            <w:r>
              <w:rPr/>
              <w:t xml:space="preserve">8. Восстановление повреждённых элементов имеющихся резервуаров, их внеш-ней и внутренней обвязки резервуаров, а также дооснащение их недостающими компо-нентами с установкой, монтажом недостающих компонентов (Резервуары промежуточно-го хранения сырья емкостью 25м3 – 2шт.; Резервуары хранения пастеризованного продук-та. емкостью 15 м3 – 5шт.).
</w:t>
            </w:r>
            <w:br/>
            <w:r>
              <w:rPr/>
              <w:t xml:space="preserve">9. Техническая и технологическая документация на русском языке – 3 комплекта.
</w:t>
            </w:r>
            <w:br/>
            <w:r>
              <w:rPr/>
              <w:t xml:space="preserve">10. Выполнение монтажных работ (механический и электрический монтаж, изготовление и монтаж креплений для трубопроводов (кронштейнов), пуско-наладочных работ,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усл.,</w:t>
            </w:r>
            <w:br/>
            <w:r>
              <w:rPr/>
              <w:t xml:space="preserve">5,700,000.00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27.07.2026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 Климовичский район, Гусарковский сельский совет, 20, 0,8 км. севернее г. Климовичи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2025-1271261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машины листоправильной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Сопелев Александр Николаевич; +375 222 39-63-67;
</w:t>
            </w:r>
            <w:br/>
            <w:r>
              <w:rPr/>
              <w:t xml:space="preserve">Процедурные вопросы: Лемешев Юрий Витальевич,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97-55 либо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15.01.2026.;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15.01.2026г. Допускается предоставление конкурсных предложений на электронную почту rabota1@maz.by.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Машина листоправильная с ЧПУ.</w:t>
            </w:r>
          </w:p>
        </w:tc>
        <w:tc>
          <w:tcPr>
            <w:tcW w:w="5100" w:type="dxa"/>
            <w:shd w:val="clear" w:fill="fdf5e8"/>
            <w:noWrap/>
          </w:tcPr>
          <w:p>
            <w:pPr>
              <w:ind w:left="113.47199999999999" w:right="113.47199999999999" w:firstLine="0"/>
              <w:spacing w:before="120" w:after="120"/>
            </w:pPr>
            <w:r>
              <w:rPr/>
              <w:t xml:space="preserve">1 ед.,</w:t>
            </w:r>
            <w:br/>
            <w:r>
              <w:rPr/>
              <w:t xml:space="preserve">3,416,900.00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14.03.2026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Республика Беларусь,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2025-1290881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водоструйного агрегата высокого давления с комплектом принадлежностей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"Специализированное ремонтно-строительное управление № 3 г.Новополоцк"
</w:t>
            </w:r>
            <w:br/>
            <w:r>
              <w:rPr/>
              <w:t xml:space="preserve">Республика Беларусь, Витебская обл., Новополоцк, 211440, ул. Монтажников, 3
</w:t>
            </w:r>
            <w:br/>
            <w:r>
              <w:rPr/>
              <w:t xml:space="preserve">  300041705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Чаусова Наталья Владимировна, +375214556071, chausova@srsu3.by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Водоструйный агрегат высокого давления с комплектом принадлежностей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компл.,</w:t>
            </w:r>
            <w:br/>
            <w:r>
              <w:rPr/>
              <w:t xml:space="preserve">3,637,467.69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bl>
    <w:p/>
    <w:p>
      <w:pPr>
        <w:ind w:left="113.47199999999999" w:right="113.47199999999999" w:firstLine="0"/>
        <w:spacing w:before="120" w:after="120"/>
      </w:pPr>
      <w:r>
        <w:rPr>
          <w:b w:val="1"/>
          <w:bCs w:val="1"/>
        </w:rPr>
        <w:t xml:space="preserve">Процедура закупки № 2025-1289634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Оборудование для бумажной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линии, по производству картона гофрированного 3-х и 5-ти слойного, клеевой кухни, внутрицеховой транспортно-логистической системы в цех по производству тары картонной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Роговцова Ольга Сергеевна, (8-02239) 76541, tender@bfs.by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 участникам, технического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 участникам,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участникам,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 Не вскрывать до начала процедуры вскрытия конвертов с конкурсными предложениями до 11:00 (по Мск)  18.12.2025г.».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18.12.2025г.,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18.12.2025г.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 Не вскрывать до начала процедуры вскрытия конвертов с конкурсными предложениями до 11:00 (по Мск)  18.12.2025г.».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18.12.2025г.,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18.12.2025г.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производству картона гофрированного 3-х и 5-ти слойного, клеевая кухня, внутрицеховая транспортно-логистическая система в цех по производству тары картонной.</w:t>
            </w:r>
          </w:p>
        </w:tc>
        <w:tc>
          <w:tcPr>
            <w:tcW w:w="5100" w:type="dxa"/>
            <w:shd w:val="clear" w:fill="fdf5e8"/>
            <w:noWrap/>
          </w:tcPr>
          <w:p>
            <w:pPr>
              <w:ind w:left="113.47199999999999" w:right="113.47199999999999" w:firstLine="0"/>
              <w:spacing w:before="120" w:after="120"/>
            </w:pPr>
            <w:r>
              <w:rPr/>
              <w:t xml:space="preserve">19 ед.,</w:t>
            </w:r>
            <w:br/>
            <w:r>
              <w:rPr/>
              <w:t xml:space="preserve">11,150,000.00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28.95.1</w:t>
            </w:r>
          </w:p>
        </w:tc>
      </w:tr>
    </w:tbl>
    <w:p/>
    <w:p>
      <w:pPr>
        <w:ind w:left="113.47199999999999" w:right="113.47199999999999" w:firstLine="0"/>
        <w:spacing w:before="120" w:after="120"/>
      </w:pPr>
      <w:r>
        <w:rPr>
          <w:b w:val="1"/>
          <w:bCs w:val="1"/>
        </w:rPr>
        <w:t xml:space="preserve">Процедура закупки № 2025-1289635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Подъемно-транспортное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79-2025 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№79-2025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№79-2025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№79-2025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№79-2025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№79-2025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(только на бумажном носителе). После подписания соглашения о конфиденциальности и предоставления его организатору, организатор процедуры закупки предоставляет участнику документацию (на диске СDR).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открытого конкурса принимаются до 1245 19 декабря 2025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 с предложениями для конкурса, поданные после истечения указанного времени и даты, не подлежат регистрации и приему, и возвращаются лицам, их предоставившим (направившим), не вскрытыми.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г/п 10000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32 ед.,</w:t>
            </w:r>
            <w:br/>
            <w:r>
              <w:rPr/>
              <w:t xml:space="preserve">3,958,441.36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грузоподъемность 2000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3 ед.,</w:t>
            </w:r>
            <w:br/>
            <w:r>
              <w:rPr/>
              <w:t xml:space="preserve">201,871.58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грузоподъемность 3200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2 ед.,</w:t>
            </w:r>
            <w:br/>
            <w:r>
              <w:rPr/>
              <w:t xml:space="preserve">155,285.83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Кран мостовой электрический однобалочный подвесной, передвижной грузоподъемность 2000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2 ед.,</w:t>
            </w:r>
            <w:br/>
            <w:r>
              <w:rPr/>
              <w:t xml:space="preserve">168,226.30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Кран мостовой электрический однобалочный подвесной, передвижной грузоподъемность 3200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3 ед.,</w:t>
            </w:r>
            <w:br/>
            <w:r>
              <w:rPr/>
              <w:t xml:space="preserve">306,689.49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грузоподъемность 2000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3 ед.,</w:t>
            </w:r>
            <w:br/>
            <w:r>
              <w:rPr/>
              <w:t xml:space="preserve">213,792.33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грузоподъемность 1000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1 ед.,</w:t>
            </w:r>
            <w:br/>
            <w:r>
              <w:rPr/>
              <w:t xml:space="preserve">43,169.60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Таль электрическая, передвижная грузоподъемность 1000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2 ед.,</w:t>
            </w:r>
            <w:br/>
            <w:r>
              <w:rPr/>
              <w:t xml:space="preserve">86,339.20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Таль ручная цепная передвижная грузоподъемностью 10000 кг (во взрывозащищенном исполнении)</w:t>
            </w:r>
          </w:p>
        </w:tc>
        <w:tc>
          <w:tcPr>
            <w:tcW w:w="5100" w:type="dxa"/>
            <w:shd w:val="clear" w:fill="fdf5e8"/>
            <w:noWrap/>
          </w:tcPr>
          <w:p>
            <w:pPr>
              <w:ind w:left="113.47199999999999" w:right="113.47199999999999" w:firstLine="0"/>
              <w:spacing w:before="120" w:after="120"/>
            </w:pPr>
            <w:r>
              <w:rPr/>
              <w:t xml:space="preserve">12 ед.,</w:t>
            </w:r>
            <w:br/>
            <w:r>
              <w:rPr/>
              <w:t xml:space="preserve">356,320.50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28.22.11.700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Кран электрический опорный г/п 5 т</w:t>
            </w:r>
          </w:p>
        </w:tc>
        <w:tc>
          <w:tcPr>
            <w:tcW w:w="5100" w:type="dxa"/>
            <w:shd w:val="clear" w:fill="fdf5e8"/>
            <w:noWrap/>
          </w:tcPr>
          <w:p>
            <w:pPr>
              <w:ind w:left="113.47199999999999" w:right="113.47199999999999" w:firstLine="0"/>
              <w:spacing w:before="120" w:after="120"/>
            </w:pPr>
            <w:r>
              <w:rPr/>
              <w:t xml:space="preserve">1 ед.,</w:t>
            </w:r>
            <w:br/>
            <w:r>
              <w:rPr/>
              <w:t xml:space="preserve">64,947.03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28.22.14.350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Кран мостовой электрический, опорный г/п 10 т</w:t>
            </w:r>
          </w:p>
        </w:tc>
        <w:tc>
          <w:tcPr>
            <w:tcW w:w="5100" w:type="dxa"/>
            <w:shd w:val="clear" w:fill="fdf5e8"/>
            <w:noWrap/>
          </w:tcPr>
          <w:p>
            <w:pPr>
              <w:ind w:left="113.47199999999999" w:right="113.47199999999999" w:firstLine="0"/>
              <w:spacing w:before="120" w:after="120"/>
            </w:pPr>
            <w:r>
              <w:rPr/>
              <w:t xml:space="preserve">1 ед.,</w:t>
            </w:r>
            <w:br/>
            <w:r>
              <w:rPr/>
              <w:t xml:space="preserve">110,020.74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Кран мостовой однобалочный опорный г/п 5 т</w:t>
            </w:r>
          </w:p>
        </w:tc>
        <w:tc>
          <w:tcPr>
            <w:tcW w:w="5100" w:type="dxa"/>
            <w:shd w:val="clear" w:fill="fdf5e8"/>
            <w:noWrap/>
          </w:tcPr>
          <w:p>
            <w:pPr>
              <w:ind w:left="113.47199999999999" w:right="113.47199999999999" w:firstLine="0"/>
              <w:spacing w:before="120" w:after="120"/>
            </w:pPr>
            <w:r>
              <w:rPr/>
              <w:t xml:space="preserve">2 ед.,</w:t>
            </w:r>
            <w:br/>
            <w:r>
              <w:rPr/>
              <w:t xml:space="preserve">190,818.66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Кран мостовой однобалочный подвесной г/п 2 т</w:t>
            </w:r>
          </w:p>
        </w:tc>
        <w:tc>
          <w:tcPr>
            <w:tcW w:w="5100" w:type="dxa"/>
            <w:shd w:val="clear" w:fill="fdf5e8"/>
            <w:noWrap/>
          </w:tcPr>
          <w:p>
            <w:pPr>
              <w:ind w:left="113.47199999999999" w:right="113.47199999999999" w:firstLine="0"/>
              <w:spacing w:before="120" w:after="120"/>
            </w:pPr>
            <w:r>
              <w:rPr/>
              <w:t xml:space="preserve">1 ед.,</w:t>
            </w:r>
            <w:br/>
            <w:r>
              <w:rPr/>
              <w:t xml:space="preserve">43,792.88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Кран мостовой однобалочный опорный г/п 5 т</w:t>
            </w:r>
          </w:p>
        </w:tc>
        <w:tc>
          <w:tcPr>
            <w:tcW w:w="5100" w:type="dxa"/>
            <w:shd w:val="clear" w:fill="fdf5e8"/>
            <w:noWrap/>
          </w:tcPr>
          <w:p>
            <w:pPr>
              <w:ind w:left="113.47199999999999" w:right="113.47199999999999" w:firstLine="0"/>
              <w:spacing w:before="120" w:after="120"/>
            </w:pPr>
            <w:r>
              <w:rPr/>
              <w:t xml:space="preserve">1 ед.,</w:t>
            </w:r>
            <w:br/>
            <w:r>
              <w:rPr/>
              <w:t xml:space="preserve">95,353.25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Кран мостовой однобалочный подвесной г/п 2 т</w:t>
            </w:r>
          </w:p>
        </w:tc>
        <w:tc>
          <w:tcPr>
            <w:tcW w:w="5100" w:type="dxa"/>
            <w:shd w:val="clear" w:fill="fdf5e8"/>
            <w:noWrap/>
          </w:tcPr>
          <w:p>
            <w:pPr>
              <w:ind w:left="113.47199999999999" w:right="113.47199999999999" w:firstLine="0"/>
              <w:spacing w:before="120" w:after="120"/>
            </w:pPr>
            <w:r>
              <w:rPr/>
              <w:t xml:space="preserve">1 ед.,</w:t>
            </w:r>
            <w:br/>
            <w:r>
              <w:rPr/>
              <w:t xml:space="preserve">44,128.62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Тележка транспортная механизированная, г/п 10 т</w:t>
            </w:r>
          </w:p>
        </w:tc>
        <w:tc>
          <w:tcPr>
            <w:tcW w:w="5100" w:type="dxa"/>
            <w:shd w:val="clear" w:fill="fdf5e8"/>
            <w:noWrap/>
          </w:tcPr>
          <w:p>
            <w:pPr>
              <w:ind w:left="113.47199999999999" w:right="113.47199999999999" w:firstLine="0"/>
              <w:spacing w:before="120" w:after="120"/>
            </w:pPr>
            <w:r>
              <w:rPr/>
              <w:t xml:space="preserve">2 ед.,</w:t>
            </w:r>
            <w:br/>
            <w:r>
              <w:rPr/>
              <w:t xml:space="preserve">256,664.71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28.22.15.730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Кран мостовой электрический однобалочный подвесной, г/п 2т</w:t>
            </w:r>
          </w:p>
        </w:tc>
        <w:tc>
          <w:tcPr>
            <w:tcW w:w="5100" w:type="dxa"/>
            <w:shd w:val="clear" w:fill="fdf5e8"/>
            <w:noWrap/>
          </w:tcPr>
          <w:p>
            <w:pPr>
              <w:ind w:left="113.47199999999999" w:right="113.47199999999999" w:firstLine="0"/>
              <w:spacing w:before="120" w:after="120"/>
            </w:pPr>
            <w:r>
              <w:rPr/>
              <w:t xml:space="preserve">1 ед.,</w:t>
            </w:r>
            <w:br/>
            <w:r>
              <w:rPr/>
              <w:t xml:space="preserve">43,670.25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№79-2025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28.22.14.200</w:t>
            </w:r>
          </w:p>
        </w:tc>
      </w:tr>
    </w:tbl>
    <w:p/>
    <w:p>
      <w:pPr>
        <w:ind w:left="113.47199999999999" w:right="113.47199999999999" w:firstLine="0"/>
        <w:spacing w:before="120" w:after="120"/>
      </w:pPr>
      <w:r>
        <w:rPr>
          <w:b w:val="1"/>
          <w:bCs w:val="1"/>
        </w:rPr>
        <w:t xml:space="preserve">Процедура закупки № 2025-1282569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вертикального токарного двухшпиндельного станка с ЧПУ с загрузчиком заготовок в количестве 2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2,868,000.00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28.41.21.670</w:t>
            </w:r>
          </w:p>
        </w:tc>
      </w:tr>
    </w:tbl>
    <w:p/>
    <w:p>
      <w:pPr>
        <w:ind w:left="113.47199999999999" w:right="113.47199999999999" w:firstLine="0"/>
        <w:spacing w:before="120" w:after="120"/>
      </w:pPr>
      <w:r>
        <w:rPr>
          <w:b w:val="1"/>
          <w:bCs w:val="1"/>
        </w:rPr>
        <w:t xml:space="preserve">Процедура закупки № 2025-1288350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77-2025 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Нехай Татьяна Михайловна,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направляет в адрес Организатор (почтой, нарочно, на e-mail: zakupki@bsc.by) письменное обращение (заявку на участие) о подтверждении своих намерений в участии в процедуре закупки и согласии подписать соглашение о конфиденциальности. Заявка на участие должна быть оформлена на бланке предприятия участника, подписана руководителем или уполномоченным лицом и содержать реквизиты, позволяющие идентифицировать участника, предмет закупки, адрес электронной почты участника, телефон контактного лица.
</w:t>
            </w:r>
            <w:br/>
            <w:r>
              <w:rPr/>
              <w:t xml:space="preserve">После получения заявки участникам на электронную почту направляется на подписание соглашение о конфиденциальности. После подписания соглашения о конфиденциальности участники направляют его организатору на e-mail: zakupki@bsc.by с досылкой оригинала на бумажном носителе, организатор процедуры закупки предоставляет участникам документацию по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60т</w:t>
            </w:r>
          </w:p>
        </w:tc>
        <w:tc>
          <w:tcPr>
            <w:tcW w:w="5100" w:type="dxa"/>
            <w:shd w:val="clear" w:fill="fdf5e8"/>
            <w:noWrap/>
          </w:tcPr>
          <w:p>
            <w:pPr>
              <w:ind w:left="113.47199999999999" w:right="113.47199999999999" w:firstLine="0"/>
              <w:spacing w:before="120" w:after="120"/>
            </w:pPr>
            <w:r>
              <w:rPr/>
              <w:t xml:space="preserve">1 ед.,</w:t>
            </w:r>
            <w:br/>
            <w:r>
              <w:rPr/>
              <w:t xml:space="preserve">202,000.00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250т</w:t>
            </w:r>
          </w:p>
        </w:tc>
        <w:tc>
          <w:tcPr>
            <w:tcW w:w="5100" w:type="dxa"/>
            <w:shd w:val="clear" w:fill="fdf5e8"/>
            <w:noWrap/>
          </w:tcPr>
          <w:p>
            <w:pPr>
              <w:ind w:left="113.47199999999999" w:right="113.47199999999999" w:firstLine="0"/>
              <w:spacing w:before="120" w:after="120"/>
            </w:pPr>
            <w:r>
              <w:rPr/>
              <w:t xml:space="preserve">1 ед.,</w:t>
            </w:r>
            <w:br/>
            <w:r>
              <w:rPr/>
              <w:t xml:space="preserve">645,115.00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Пресс гидравлический закрытый с усилием 400т</w:t>
            </w:r>
          </w:p>
        </w:tc>
        <w:tc>
          <w:tcPr>
            <w:tcW w:w="5100" w:type="dxa"/>
            <w:shd w:val="clear" w:fill="fdf5e8"/>
            <w:noWrap/>
          </w:tcPr>
          <w:p>
            <w:pPr>
              <w:ind w:left="113.47199999999999" w:right="113.47199999999999" w:firstLine="0"/>
              <w:spacing w:before="120" w:after="120"/>
            </w:pPr>
            <w:r>
              <w:rPr/>
              <w:t xml:space="preserve">1 ед.,</w:t>
            </w:r>
            <w:br/>
            <w:r>
              <w:rPr/>
              <w:t xml:space="preserve">657,560.00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Пресс для штамповки эластичной подушкой</w:t>
            </w:r>
          </w:p>
        </w:tc>
        <w:tc>
          <w:tcPr>
            <w:tcW w:w="5100" w:type="dxa"/>
            <w:shd w:val="clear" w:fill="fdf5e8"/>
            <w:noWrap/>
          </w:tcPr>
          <w:p>
            <w:pPr>
              <w:ind w:left="113.47199999999999" w:right="113.47199999999999" w:firstLine="0"/>
              <w:spacing w:before="120" w:after="120"/>
            </w:pPr>
            <w:r>
              <w:rPr/>
              <w:t xml:space="preserve">1 ед.,</w:t>
            </w:r>
            <w:br/>
            <w:r>
              <w:rPr/>
              <w:t xml:space="preserve">6,540,000.00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для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bl>
    <w:p/>
    <w:p>
      <w:pPr>
        <w:ind w:left="113.47199999999999" w:right="113.47199999999999" w:firstLine="0"/>
        <w:spacing w:before="120" w:after="120"/>
      </w:pPr>
      <w:r>
        <w:rPr>
          <w:b w:val="1"/>
          <w:bCs w:val="1"/>
        </w:rPr>
        <w:t xml:space="preserve">Процедура закупки № 2025-1290815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современного машиностроения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Центрировочный станок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"Планар"
</w:t>
            </w:r>
            <w:br/>
            <w:r>
              <w:rPr/>
              <w:t xml:space="preserve">Республика Беларусь, г. Минск, 220033, г. Минск, пр-т Партизанский, 2-31
</w:t>
            </w:r>
            <w:br/>
            <w:r>
              <w:rPr/>
              <w:t xml:space="preserve">100104937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Букас Ольга Борисовна: тел.: +375 17 325 01 72, bob@planar.by. Дудко Михаил Михайлович, +375 29 352 71 74, dmm@kbtem-omo.by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Центрировочный станок</w:t>
            </w:r>
          </w:p>
        </w:tc>
        <w:tc>
          <w:tcPr>
            <w:tcW w:w="5100" w:type="dxa"/>
            <w:shd w:val="clear" w:fill="fdf5e8"/>
            <w:noWrap/>
          </w:tcPr>
          <w:p>
            <w:pPr>
              <w:ind w:left="113.47199999999999" w:right="113.47199999999999" w:firstLine="0"/>
              <w:spacing w:before="120" w:after="120"/>
            </w:pPr>
            <w:r>
              <w:rPr/>
              <w:t xml:space="preserve">1 Комплект,</w:t>
            </w:r>
            <w:br/>
            <w:r>
              <w:rPr/>
              <w:t xml:space="preserve">4,103,190.00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пр-т Партизанский,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28.49.11.700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2025-1287176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никеля марки Н-1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Землянская Александра Геннадьевна
</w:t>
            </w:r>
            <w:br/>
            <w:r>
              <w:rPr/>
              <w:t xml:space="preserve">тел. +375-2334-5-58-15
</w:t>
            </w:r>
            <w:br/>
            <w:r>
              <w:rPr/>
              <w:t xml:space="preserve">факс. +375-23-34-5-66-15
</w:t>
            </w:r>
            <w:br/>
            <w:r>
              <w:rPr/>
              <w:t xml:space="preserve">ekon2.us@bmz.gomel.by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2.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3.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4.1. Согласно протокола совещания от 24.01.2020 (письмо от 04.02.2020. №7-22/712) и приказа Министерства промышленности Республики Беларусь от 17.05.2013 №324 при осуществлении закупок товаров (работ, услуг) применяется преференциальная поправка в размере 25 процентов к цене предложения участника в случае предложения им товаров (работ, услуг) собственного производства организаций общественных объединений
инвалидов Республики Беларусь, в которых численность инвалидов составляет не менее 50 процентов от списочной численности работников. Участник обязан предоставить документ (письмо, иной документ), подписанный руководителем организации Республики Беларусь, свидетельствующий о том, что в организации численность инвалидов составляет не менее 50 процентов от списочной численности работников, или уполномоченным им лицом не ранее, чем за пять рабочих дней до дня подачи предложений для участия в процедуре закупки, а также сертификат продукции (работ, услуг) собственного производства, выданный Белорусской торгово-промышленной палатой или её унитарными предприятиями, или их копия. В предоставленном документе (письме, ином документе) в обязательном порядке указывается: общее количество работников, численность инвалидов, номера удостоверений, подтверждающих инвалидность, и сроки их действия.
Предложения участника(ов) уменьшаются соответственно на преференциальную поправку для целей сравнения и оценки предложений. Договор заключается по цене предложения Участника. Преференциальная поправка не применяется в отношении части товаров (работ, услуг), являющихся предметом закупки, в том числе его лотом (частью).
Для применения преференциальной поправки участник процедуры закупки должен предоставить документы до окончательного срока подачи предложения. Документы, предоставленные после срока подачи предложений, к рассмотрению не принимаются.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Поставка материала необходима в январе-декабре 2026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5.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6.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
</w:t>
            </w:r>
            <w:br/>
            <w:r>
              <w:rPr/>
              <w:t xml:space="preserve">Сроки, место и порядок предоставления конкурсных документов НА САЙТЕ http://www.icetrade.by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эл. почте:ekon2.us@bmz.gomel.by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Никель первичный марки Н-1</w:t>
            </w:r>
          </w:p>
        </w:tc>
        <w:tc>
          <w:tcPr>
            <w:tcW w:w="5100" w:type="dxa"/>
            <w:shd w:val="clear" w:fill="fdf5e8"/>
            <w:noWrap/>
          </w:tcPr>
          <w:p>
            <w:pPr>
              <w:ind w:left="113.47199999999999" w:right="113.47199999999999" w:firstLine="0"/>
              <w:spacing w:before="120" w:after="120"/>
            </w:pPr>
            <w:r>
              <w:rPr/>
              <w:t xml:space="preserve">592 т,</w:t>
            </w:r>
            <w:br/>
            <w:r>
              <w:rPr/>
              <w:t xml:space="preserve">8,921,268.23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24.45.23</w:t>
            </w:r>
          </w:p>
        </w:tc>
      </w:tr>
    </w:tbl>
    <w:p/>
    <w:p>
      <w:pPr>
        <w:ind w:left="113.47199999999999" w:right="113.47199999999999" w:firstLine="0"/>
        <w:spacing w:before="120" w:after="120"/>
      </w:pPr>
      <w:r>
        <w:rPr>
          <w:b w:val="1"/>
          <w:bCs w:val="1"/>
        </w:rPr>
        <w:t xml:space="preserve">Процедура закупки № 2025-1289615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медной проволоки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Иванов Алексей Олегович, (01777) 4-49-69, info@starter.by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Ванченко Ирина Юрьевна (01777)8-84-02, ovk@oaobate.by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28.11.2025 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Минская обл., г. Борисов, 222120, ул. Даумана, 95
</w:t>
            </w:r>
            <w:br/>
            <w:r>
              <w:rPr/>
              <w:t xml:space="preserve">факсимильной связью или электронной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ПММ 1,0х5,3 ГОСТ 434-78</w:t>
            </w:r>
          </w:p>
        </w:tc>
        <w:tc>
          <w:tcPr>
            <w:tcW w:w="5100" w:type="dxa"/>
            <w:shd w:val="clear" w:fill="fdf5e8"/>
            <w:noWrap/>
          </w:tcPr>
          <w:p>
            <w:pPr>
              <w:ind w:left="113.47199999999999" w:right="113.47199999999999" w:firstLine="0"/>
              <w:spacing w:before="120" w:after="120"/>
            </w:pPr>
            <w:r>
              <w:rPr/>
              <w:t xml:space="preserve">4 000 кг,</w:t>
            </w:r>
            <w:br/>
            <w:r>
              <w:rPr/>
              <w:t xml:space="preserve">160,000.00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ПММ 1,5х5,6 ГОСТ 434-78</w:t>
            </w:r>
          </w:p>
        </w:tc>
        <w:tc>
          <w:tcPr>
            <w:tcW w:w="5100" w:type="dxa"/>
            <w:shd w:val="clear" w:fill="fdf5e8"/>
            <w:noWrap/>
          </w:tcPr>
          <w:p>
            <w:pPr>
              <w:ind w:left="113.47199999999999" w:right="113.47199999999999" w:firstLine="0"/>
              <w:spacing w:before="120" w:after="120"/>
            </w:pPr>
            <w:r>
              <w:rPr/>
              <w:t xml:space="preserve">7 500 кг,</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ПММ 1,6х6,0 ГОСТ 434-78</w:t>
            </w:r>
          </w:p>
        </w:tc>
        <w:tc>
          <w:tcPr>
            <w:tcW w:w="5100" w:type="dxa"/>
            <w:shd w:val="clear" w:fill="fdf5e8"/>
            <w:noWrap/>
          </w:tcPr>
          <w:p>
            <w:pPr>
              <w:ind w:left="113.47199999999999" w:right="113.47199999999999" w:firstLine="0"/>
              <w:spacing w:before="120" w:after="120"/>
            </w:pPr>
            <w:r>
              <w:rPr/>
              <w:t xml:space="preserve">22 000 кг,</w:t>
            </w:r>
            <w:br/>
            <w:r>
              <w:rPr/>
              <w:t xml:space="preserve">880,000.00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ПММ1,8х4,0 ГОСТ 434-78</w:t>
            </w:r>
          </w:p>
        </w:tc>
        <w:tc>
          <w:tcPr>
            <w:tcW w:w="5100" w:type="dxa"/>
            <w:shd w:val="clear" w:fill="fdf5e8"/>
            <w:noWrap/>
          </w:tcPr>
          <w:p>
            <w:pPr>
              <w:ind w:left="113.47199999999999" w:right="113.47199999999999" w:firstLine="0"/>
              <w:spacing w:before="120" w:after="120"/>
            </w:pPr>
            <w:r>
              <w:rPr/>
              <w:t xml:space="preserve">4 000 кг,</w:t>
            </w:r>
            <w:br/>
            <w:r>
              <w:rPr/>
              <w:t xml:space="preserve">160,000.00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ПММ 2,1х9,3 ГОСТ 434-78</w:t>
            </w:r>
          </w:p>
        </w:tc>
        <w:tc>
          <w:tcPr>
            <w:tcW w:w="5100" w:type="dxa"/>
            <w:shd w:val="clear" w:fill="fdf5e8"/>
            <w:noWrap/>
          </w:tcPr>
          <w:p>
            <w:pPr>
              <w:ind w:left="113.47199999999999" w:right="113.47199999999999" w:firstLine="0"/>
              <w:spacing w:before="120" w:after="120"/>
            </w:pPr>
            <w:r>
              <w:rPr/>
              <w:t xml:space="preserve">22 000 кг,</w:t>
            </w:r>
            <w:br/>
            <w:r>
              <w:rPr/>
              <w:t xml:space="preserve">880,000.00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ПММ 2,2х6,0 ГОСТ 434-78</w:t>
            </w:r>
          </w:p>
        </w:tc>
        <w:tc>
          <w:tcPr>
            <w:tcW w:w="5100" w:type="dxa"/>
            <w:shd w:val="clear" w:fill="fdf5e8"/>
            <w:noWrap/>
          </w:tcPr>
          <w:p>
            <w:pPr>
              <w:ind w:left="113.47199999999999" w:right="113.47199999999999" w:firstLine="0"/>
              <w:spacing w:before="120" w:after="120"/>
            </w:pPr>
            <w:r>
              <w:rPr/>
              <w:t xml:space="preserve">13 000 кг,</w:t>
            </w:r>
            <w:br/>
            <w:r>
              <w:rPr/>
              <w:t xml:space="preserve">520,000.00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ПММ 2,24х3,55 ГОСТ 434-78</w:t>
            </w:r>
          </w:p>
        </w:tc>
        <w:tc>
          <w:tcPr>
            <w:tcW w:w="5100" w:type="dxa"/>
            <w:shd w:val="clear" w:fill="fdf5e8"/>
            <w:noWrap/>
          </w:tcPr>
          <w:p>
            <w:pPr>
              <w:ind w:left="113.47199999999999" w:right="113.47199999999999" w:firstLine="0"/>
              <w:spacing w:before="120" w:after="120"/>
            </w:pPr>
            <w:r>
              <w:rPr/>
              <w:t xml:space="preserve">10 500 кг,</w:t>
            </w:r>
            <w:br/>
            <w:r>
              <w:rPr/>
              <w:t xml:space="preserve">420,000.00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ПММ 2,63х5,5 ГОСТ 434-78</w:t>
            </w:r>
          </w:p>
        </w:tc>
        <w:tc>
          <w:tcPr>
            <w:tcW w:w="5100" w:type="dxa"/>
            <w:shd w:val="clear" w:fill="fdf5e8"/>
            <w:noWrap/>
          </w:tcPr>
          <w:p>
            <w:pPr>
              <w:ind w:left="113.47199999999999" w:right="113.47199999999999" w:firstLine="0"/>
              <w:spacing w:before="120" w:after="120"/>
            </w:pPr>
            <w:r>
              <w:rPr/>
              <w:t xml:space="preserve">15 000 кг,</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ПММ 2,8х6,0 ГОСТ 434-78</w:t>
            </w:r>
          </w:p>
        </w:tc>
        <w:tc>
          <w:tcPr>
            <w:tcW w:w="5100" w:type="dxa"/>
            <w:shd w:val="clear" w:fill="fdf5e8"/>
            <w:noWrap/>
          </w:tcPr>
          <w:p>
            <w:pPr>
              <w:ind w:left="113.47199999999999" w:right="113.47199999999999" w:firstLine="0"/>
              <w:spacing w:before="120" w:after="120"/>
            </w:pPr>
            <w:r>
              <w:rPr/>
              <w:t xml:space="preserve">16 000 кг,</w:t>
            </w:r>
            <w:br/>
            <w:r>
              <w:rPr/>
              <w:t xml:space="preserve">640,000.00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ПММ 2,8х9,5 ГОСТ 434-78</w:t>
            </w:r>
          </w:p>
        </w:tc>
        <w:tc>
          <w:tcPr>
            <w:tcW w:w="5100" w:type="dxa"/>
            <w:shd w:val="clear" w:fill="fdf5e8"/>
            <w:noWrap/>
          </w:tcPr>
          <w:p>
            <w:pPr>
              <w:ind w:left="113.47199999999999" w:right="113.47199999999999" w:firstLine="0"/>
              <w:spacing w:before="120" w:after="120"/>
            </w:pPr>
            <w:r>
              <w:rPr/>
              <w:t xml:space="preserve">150 кг,</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ПММ 3,0х5,0 ГОСТ 434-78</w:t>
            </w:r>
          </w:p>
        </w:tc>
        <w:tc>
          <w:tcPr>
            <w:tcW w:w="5100" w:type="dxa"/>
            <w:shd w:val="clear" w:fill="fdf5e8"/>
            <w:noWrap/>
          </w:tcPr>
          <w:p>
            <w:pPr>
              <w:ind w:left="113.47199999999999" w:right="113.47199999999999" w:firstLine="0"/>
              <w:spacing w:before="120" w:after="120"/>
            </w:pPr>
            <w:r>
              <w:rPr/>
              <w:t xml:space="preserve">16 000 кг,</w:t>
            </w:r>
            <w:br/>
            <w:r>
              <w:rPr/>
              <w:t xml:space="preserve">640,000.00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ММ Ø 5,2 ТУ 16-705.492-2005 или ТУ BY 400052314.040-2012 
</w:t>
            </w:r>
            <w:br/>
            <w:r>
              <w:rPr/>
              <w:t xml:space="preserve">ТУ У 27.4-31806384-010:2007</w:t>
            </w:r>
          </w:p>
        </w:tc>
        <w:tc>
          <w:tcPr>
            <w:tcW w:w="5100" w:type="dxa"/>
            <w:shd w:val="clear" w:fill="fdf5e8"/>
            <w:noWrap/>
          </w:tcPr>
          <w:p>
            <w:pPr>
              <w:ind w:left="113.47199999999999" w:right="113.47199999999999" w:firstLine="0"/>
              <w:spacing w:before="120" w:after="120"/>
            </w:pPr>
            <w:r>
              <w:rPr/>
              <w:t xml:space="preserve">700 кг,</w:t>
            </w:r>
            <w:br/>
            <w:r>
              <w:rPr/>
              <w:t xml:space="preserve">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MM Ø 7,0 ТУ 16-705.492-2005 или ТУ BY 400052314.040-2012
</w:t>
            </w:r>
            <w:br/>
            <w:r>
              <w:rPr/>
              <w:t xml:space="preserve">ТУ У 27.4-31806384-010:2007</w:t>
            </w:r>
          </w:p>
        </w:tc>
        <w:tc>
          <w:tcPr>
            <w:tcW w:w="5100" w:type="dxa"/>
            <w:shd w:val="clear" w:fill="fdf5e8"/>
            <w:noWrap/>
          </w:tcPr>
          <w:p>
            <w:pPr>
              <w:ind w:left="113.47199999999999" w:right="113.47199999999999" w:firstLine="0"/>
              <w:spacing w:before="120" w:after="120"/>
            </w:pPr>
            <w:r>
              <w:rPr/>
              <w:t xml:space="preserve">2 200 кг,</w:t>
            </w:r>
            <w:br/>
            <w:r>
              <w:rPr/>
              <w:t xml:space="preserve">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МТ Ø 0,7 ТУ BY 400052314.040-2017</w:t>
            </w:r>
          </w:p>
        </w:tc>
        <w:tc>
          <w:tcPr>
            <w:tcW w:w="5100" w:type="dxa"/>
            <w:shd w:val="clear" w:fill="fdf5e8"/>
            <w:noWrap/>
          </w:tcPr>
          <w:p>
            <w:pPr>
              <w:ind w:left="113.47199999999999" w:right="113.47199999999999" w:firstLine="0"/>
              <w:spacing w:before="120" w:after="120"/>
            </w:pPr>
            <w:r>
              <w:rPr/>
              <w:t xml:space="preserve">100 кг,</w:t>
            </w:r>
            <w:br/>
            <w:r>
              <w:rPr/>
              <w:t xml:space="preserve">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ПММ 8,8 ТУ BY 400052314.040-2017</w:t>
            </w:r>
          </w:p>
        </w:tc>
        <w:tc>
          <w:tcPr>
            <w:tcW w:w="5100" w:type="dxa"/>
            <w:shd w:val="clear" w:fill="fdf5e8"/>
            <w:noWrap/>
          </w:tcPr>
          <w:p>
            <w:pPr>
              <w:ind w:left="113.47199999999999" w:right="113.47199999999999" w:firstLine="0"/>
              <w:spacing w:before="120" w:after="120"/>
            </w:pPr>
            <w:r>
              <w:rPr/>
              <w:t xml:space="preserve">11 000 кг,</w:t>
            </w:r>
            <w:br/>
            <w:r>
              <w:rPr/>
              <w:t xml:space="preserve">440,000.00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w:t>
            </w:r>
          </w:p>
        </w:tc>
      </w:tr>
    </w:tbl>
    <w:p/>
    <w:p>
      <w:pPr>
        <w:ind w:left="113.47199999999999" w:right="113.47199999999999" w:firstLine="0"/>
        <w:spacing w:before="120" w:after="120"/>
      </w:pPr>
      <w:r>
        <w:rPr>
          <w:b w:val="1"/>
          <w:bCs w:val="1"/>
        </w:rPr>
        <w:t xml:space="preserve">Процедура закупки № 2025-1289645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эмальпроводов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Иванов Алексей Олегович, (01777) 4-49-69, info@starter.by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Ванченко Ирина Юрьевна, (01777)8-84-02, ovk@oaobate.by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02.12.2025, 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Минская обл., г. Борисов, 222120, ул. Даумана, 95
</w:t>
            </w:r>
            <w:br/>
            <w:r>
              <w:rPr/>
              <w:t xml:space="preserve">факсимильной связью или электронной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ПЭЭИ2-180, ПЭТВ-2, ПЭТ-155 0,315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2 200 кг,</w:t>
            </w:r>
            <w:br/>
            <w:r>
              <w:rPr/>
              <w:t xml:space="preserve">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ПЭЭИ2-180, ПЭТВ-2, ПЭТ-155 0,425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230 кг,</w:t>
            </w:r>
            <w:br/>
            <w:r>
              <w:rPr/>
              <w:t xml:space="preserve">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ПЭЭИ2-180, ПЭТВ-2, ПЭТ-155 0,56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7 500 кг,</w:t>
            </w:r>
            <w:br/>
            <w:r>
              <w:rPr/>
              <w:t xml:space="preserve">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ПЭЭИ2-180, ПЭТВ-2, ПЭТ-155 0,63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3 500 кг,</w:t>
            </w:r>
            <w:br/>
            <w:r>
              <w:rPr/>
              <w:t xml:space="preserve">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ПЭЭИ2-180, ПЭТВ-2, ПЭТ-155 0,75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1 200 кг,</w:t>
            </w:r>
            <w:br/>
            <w:r>
              <w:rPr/>
              <w:t xml:space="preserve">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ПЭЭИ2-180, ПЭТВ-2, ПЭТ-155 0,85
</w:t>
            </w:r>
            <w:br/>
            <w:r>
              <w:rPr/>
              <w:t xml:space="preserve">ТУВУ 400052314.027-2009, ТУ 16.705-110-79,
</w:t>
            </w:r>
            <w:br/>
            <w:r>
              <w:rPr/>
              <w:t xml:space="preserve">ТУ 16.К71-160-92
</w:t>
            </w:r>
            <w:br/>
            <w:r>
              <w:rPr/>
              <w:t xml:space="preserve">ГОСТ 7262-78,
</w:t>
            </w:r>
            <w:br/>
            <w:r>
              <w:rPr/>
              <w:t xml:space="preserve">ГОСТ 21428-15</w:t>
            </w:r>
          </w:p>
        </w:tc>
        <w:tc>
          <w:tcPr>
            <w:tcW w:w="5100" w:type="dxa"/>
            <w:shd w:val="clear" w:fill="fdf5e8"/>
            <w:noWrap/>
          </w:tcPr>
          <w:p>
            <w:pPr>
              <w:ind w:left="113.47199999999999" w:right="113.47199999999999" w:firstLine="0"/>
              <w:spacing w:before="120" w:after="120"/>
            </w:pPr>
            <w:r>
              <w:rPr/>
              <w:t xml:space="preserve">8 500 кг,</w:t>
            </w:r>
            <w:br/>
            <w:r>
              <w:rPr/>
              <w:t xml:space="preserve">340,000.00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ПЭЭИ2-180, ПЭТВ-2, ПЭТ-155 1,00
</w:t>
            </w:r>
            <w:br/>
            <w:r>
              <w:rPr/>
              <w:t xml:space="preserve">ТУВУ 400052314.027-2009, ТУ 16.705-110-79,
</w:t>
            </w:r>
            <w:br/>
            <w:r>
              <w:rPr/>
              <w:t xml:space="preserve">ТУ 16.К71-160-92
</w:t>
            </w:r>
            <w:br/>
            <w:r>
              <w:rPr/>
              <w:t xml:space="preserve">ГОСТ 21428-15</w:t>
            </w:r>
          </w:p>
        </w:tc>
        <w:tc>
          <w:tcPr>
            <w:tcW w:w="5100" w:type="dxa"/>
            <w:shd w:val="clear" w:fill="fdf5e8"/>
            <w:noWrap/>
          </w:tcPr>
          <w:p>
            <w:pPr>
              <w:ind w:left="113.47199999999999" w:right="113.47199999999999" w:firstLine="0"/>
              <w:spacing w:before="120" w:after="120"/>
            </w:pPr>
            <w:r>
              <w:rPr/>
              <w:t xml:space="preserve">22 000 кг,</w:t>
            </w:r>
            <w:br/>
            <w:r>
              <w:rPr/>
              <w:t xml:space="preserve">880,000.00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ПЭЭИ2-180, ПЭТВ-2, ПЭТ-155 1,06
</w:t>
            </w:r>
            <w:br/>
            <w:r>
              <w:rPr/>
              <w:t xml:space="preserve">ТУВУ 400052314.027-2009, ТУ 16.705-110-79,
</w:t>
            </w:r>
            <w:br/>
            <w:r>
              <w:rPr/>
              <w:t xml:space="preserve">ТУ 16.К71-160-92</w:t>
            </w:r>
          </w:p>
        </w:tc>
        <w:tc>
          <w:tcPr>
            <w:tcW w:w="5100" w:type="dxa"/>
            <w:shd w:val="clear" w:fill="fdf5e8"/>
            <w:noWrap/>
          </w:tcPr>
          <w:p>
            <w:pPr>
              <w:ind w:left="113.47199999999999" w:right="113.47199999999999" w:firstLine="0"/>
              <w:spacing w:before="120" w:after="120"/>
            </w:pPr>
            <w:r>
              <w:rPr/>
              <w:t xml:space="preserve">4 000 кг,</w:t>
            </w:r>
            <w:br/>
            <w:r>
              <w:rPr/>
              <w:t xml:space="preserve">160,000.00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ПЭЭИ2-180, ПЭТВ-2, ПЭТ-155 1,12
</w:t>
            </w:r>
            <w:br/>
            <w:r>
              <w:rPr/>
              <w:t xml:space="preserve">ТУВУ 400052314.027-2009, ТУ 16.705-110-79,
</w:t>
            </w:r>
            <w:br/>
            <w:r>
              <w:rPr/>
              <w:t xml:space="preserve">ТУ 16.К71-160-92
</w:t>
            </w:r>
            <w:br/>
            <w:r>
              <w:rPr/>
              <w:t xml:space="preserve">ГОСТ 21428-15</w:t>
            </w:r>
          </w:p>
        </w:tc>
        <w:tc>
          <w:tcPr>
            <w:tcW w:w="5100" w:type="dxa"/>
            <w:shd w:val="clear" w:fill="fdf5e8"/>
            <w:noWrap/>
          </w:tcPr>
          <w:p>
            <w:pPr>
              <w:ind w:left="113.47199999999999" w:right="113.47199999999999" w:firstLine="0"/>
              <w:spacing w:before="120" w:after="120"/>
            </w:pPr>
            <w:r>
              <w:rPr/>
              <w:t xml:space="preserve">8 000 кг,</w:t>
            </w:r>
            <w:br/>
            <w:r>
              <w:rPr/>
              <w:t xml:space="preserve">320,000.00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ПЭЭИ2-180, ПЭТВ-2, ПЭТ-155 1,25
</w:t>
            </w:r>
            <w:br/>
            <w:r>
              <w:rPr/>
              <w:t xml:space="preserve">ТУВУ 400052314.027-2009, ТУ 16.705-110-79,
</w:t>
            </w:r>
            <w:br/>
            <w:r>
              <w:rPr/>
              <w:t xml:space="preserve">ТУ 16.К71-160-92</w:t>
            </w:r>
          </w:p>
        </w:tc>
        <w:tc>
          <w:tcPr>
            <w:tcW w:w="5100" w:type="dxa"/>
            <w:shd w:val="clear" w:fill="fdf5e8"/>
            <w:noWrap/>
          </w:tcPr>
          <w:p>
            <w:pPr>
              <w:ind w:left="113.47199999999999" w:right="113.47199999999999" w:firstLine="0"/>
              <w:spacing w:before="120" w:after="120"/>
            </w:pPr>
            <w:r>
              <w:rPr/>
              <w:t xml:space="preserve">8 000 кг,</w:t>
            </w:r>
            <w:br/>
            <w:r>
              <w:rPr/>
              <w:t xml:space="preserve">320,000.00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ПЭЭИ2-180, ПЭТВ-2, ПЭТ-155 1,90
</w:t>
            </w:r>
            <w:br/>
            <w:r>
              <w:rPr/>
              <w:t xml:space="preserve">ТУВУ 400052314.027-2009, ТУ 16.705-110-79,
</w:t>
            </w:r>
            <w:br/>
            <w:r>
              <w:rPr/>
              <w:t xml:space="preserve">ТУ 16.К71-160-92</w:t>
            </w:r>
          </w:p>
        </w:tc>
        <w:tc>
          <w:tcPr>
            <w:tcW w:w="5100" w:type="dxa"/>
            <w:shd w:val="clear" w:fill="fdf5e8"/>
            <w:noWrap/>
          </w:tcPr>
          <w:p>
            <w:pPr>
              <w:ind w:left="113.47199999999999" w:right="113.47199999999999" w:firstLine="0"/>
              <w:spacing w:before="120" w:after="120"/>
            </w:pPr>
            <w:r>
              <w:rPr/>
              <w:t xml:space="preserve">3 800 кг,</w:t>
            </w:r>
            <w:br/>
            <w:r>
              <w:rPr/>
              <w:t xml:space="preserve">152,000.00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ПЭЭИ2-180, ПЭТВ-2, ПЭТД200-2 3,00
</w:t>
            </w:r>
            <w:br/>
            <w:r>
              <w:rPr/>
              <w:t xml:space="preserve"> ТУВУ 400052314.027-2009, ТУ 16.705-110-79
</w:t>
            </w:r>
            <w:br/>
            <w:r>
              <w:rPr/>
              <w:t xml:space="preserve">МЭК 60317-13</w:t>
            </w:r>
          </w:p>
        </w:tc>
        <w:tc>
          <w:tcPr>
            <w:tcW w:w="5100" w:type="dxa"/>
            <w:shd w:val="clear" w:fill="fdf5e8"/>
            <w:noWrap/>
          </w:tcPr>
          <w:p>
            <w:pPr>
              <w:ind w:left="113.47199999999999" w:right="113.47199999999999" w:firstLine="0"/>
              <w:spacing w:before="120" w:after="120"/>
            </w:pPr>
            <w:r>
              <w:rPr/>
              <w:t xml:space="preserve">10 000 кг,</w:t>
            </w:r>
            <w:br/>
            <w:r>
              <w:rPr/>
              <w:t xml:space="preserve">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ПЭЭИ1-180,ПЭТ-155, ПЭЭ1-155-МЭК 0,71
</w:t>
            </w:r>
            <w:br/>
            <w:r>
              <w:rPr/>
              <w:t xml:space="preserve"> ТУВУ 400052314.027-2009, ТУ 16.К71-247-95</w:t>
            </w:r>
          </w:p>
        </w:tc>
        <w:tc>
          <w:tcPr>
            <w:tcW w:w="5100" w:type="dxa"/>
            <w:shd w:val="clear" w:fill="fdf5e8"/>
            <w:noWrap/>
          </w:tcPr>
          <w:p>
            <w:pPr>
              <w:ind w:left="113.47199999999999" w:right="113.47199999999999" w:firstLine="0"/>
              <w:spacing w:before="120" w:after="120"/>
            </w:pPr>
            <w:r>
              <w:rPr/>
              <w:t xml:space="preserve">3 000 кг,</w:t>
            </w:r>
            <w:br/>
            <w:r>
              <w:rPr/>
              <w:t xml:space="preserve">120,000.00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ПЭЭИ1-180, ПЭЭ1-155-МЭК 0,85
</w:t>
            </w:r>
            <w:br/>
            <w:r>
              <w:rPr/>
              <w:t xml:space="preserve">ТУВУ 400052314.027-2009, ТУ 16.К71-247-95</w:t>
            </w:r>
          </w:p>
        </w:tc>
        <w:tc>
          <w:tcPr>
            <w:tcW w:w="5100" w:type="dxa"/>
            <w:shd w:val="clear" w:fill="fdf5e8"/>
            <w:noWrap/>
          </w:tcPr>
          <w:p>
            <w:pPr>
              <w:ind w:left="113.47199999999999" w:right="113.47199999999999" w:firstLine="0"/>
              <w:spacing w:before="120" w:after="120"/>
            </w:pPr>
            <w:r>
              <w:rPr/>
              <w:t xml:space="preserve">8 000 кг,</w:t>
            </w:r>
            <w:br/>
            <w:r>
              <w:rPr/>
              <w:t xml:space="preserve">320,000.00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ПЭТД2-200, ПЭТ-200-2 1,50 ТУВУ 400052314.013-2005, ТУ 16.505.937.-76
</w:t>
            </w:r>
            <w:br/>
            <w:r>
              <w:rPr/>
              <w:t xml:space="preserve">ГОСТ 21428-75</w:t>
            </w:r>
          </w:p>
        </w:tc>
        <w:tc>
          <w:tcPr>
            <w:tcW w:w="5100" w:type="dxa"/>
            <w:shd w:val="clear" w:fill="fdf5e8"/>
            <w:noWrap/>
          </w:tcPr>
          <w:p>
            <w:pPr>
              <w:ind w:left="113.47199999999999" w:right="113.47199999999999" w:firstLine="0"/>
              <w:spacing w:before="120" w:after="120"/>
            </w:pPr>
            <w:r>
              <w:rPr/>
              <w:t xml:space="preserve">8 000 кг,</w:t>
            </w:r>
            <w:br/>
            <w:r>
              <w:rPr/>
              <w:t xml:space="preserve">320,000.00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ПЭТД2-200, ПЭТВ-2,ПЭТД-200-2 3,55
</w:t>
            </w:r>
            <w:br/>
            <w:r>
              <w:rPr/>
              <w:t xml:space="preserve">ТУВУ 400052314.027-2009,
</w:t>
            </w:r>
            <w:br/>
            <w:r>
              <w:rPr/>
              <w:t xml:space="preserve">ТУ 16.705-110-79,
</w:t>
            </w:r>
            <w:br/>
            <w:r>
              <w:rPr/>
              <w:t xml:space="preserve">МЭК 60317-13</w:t>
            </w:r>
          </w:p>
        </w:tc>
        <w:tc>
          <w:tcPr>
            <w:tcW w:w="5100" w:type="dxa"/>
            <w:shd w:val="clear" w:fill="fdf5e8"/>
            <w:noWrap/>
          </w:tcPr>
          <w:p>
            <w:pPr>
              <w:ind w:left="113.47199999999999" w:right="113.47199999999999" w:firstLine="0"/>
              <w:spacing w:before="120" w:after="120"/>
            </w:pPr>
            <w:r>
              <w:rPr/>
              <w:t xml:space="preserve">30 000 кг,</w:t>
            </w:r>
            <w:br/>
            <w:r>
              <w:rPr/>
              <w:t xml:space="preserve">1,200,000.00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Борисов, 222120, ул. Даумана, 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27.32.11</w:t>
            </w:r>
          </w:p>
        </w:tc>
      </w:tr>
    </w:tbl>
    <w:p/>
    <w:p>
      <w:pPr>
        <w:ind w:left="113.47199999999999" w:right="113.47199999999999" w:firstLine="0"/>
        <w:spacing w:before="120" w:after="120"/>
      </w:pPr>
      <w:r>
        <w:rPr>
          <w:b w:val="1"/>
          <w:bCs w:val="1"/>
        </w:rPr>
        <w:t xml:space="preserve">Процедура закупки № 2025-1284371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Кузнечные поковки согласно чертежей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Кириченко Алёна Викторовна, +375 232 59-64-46, post@gomelzlin.by (glp@gomelzlin.by).
</w:t>
            </w:r>
            <w:br/>
            <w:r>
              <w:rPr/>
              <w:t xml:space="preserve">По техническим вопросам обращаться: Князев Михаил Юрьевич +375 232 59-64-86.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случаев, указанных в п.6.2 и п. 6.3 Порядка закупок товаров (работ, услуг) за счет собственных средств ОАО «ГЗЛиН», утвержденного приказом директора от 19.01.2022 №93.</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Коммерческое предложение участника должно быть оформлено на фирменном бланке организации и содержать следующую информацию (см. Инструкцию для участника и приложения к ней):
</w:t>
            </w:r>
            <w:br/>
            <w:r>
              <w:rPr/>
              <w:t xml:space="preserve">1. Указать полное наименование, юридический (почтовый) адрес, учетный номер налогоплательщика, банковские реквизиты, контактные телефоны участника (исполнителя), адрес эл.почты и адрес эл.сайта;
</w:t>
            </w:r>
            <w:br/>
            <w:r>
              <w:rPr/>
              <w:t xml:space="preserve">2. Указать наименование предлагаемого товара, марку, количество и ТНПА;
</w:t>
            </w:r>
            <w:br/>
            <w:r>
              <w:rPr/>
              <w:t xml:space="preserve">3. Указать производителя товара;
</w:t>
            </w:r>
            <w:br/>
            <w:r>
              <w:rPr/>
              <w:t xml:space="preserve">4. Условия и сроки поставки;
</w:t>
            </w:r>
            <w:br/>
            <w:r>
              <w:rPr/>
              <w:t xml:space="preserve">5. Условия оплаты;
</w:t>
            </w:r>
            <w:br/>
            <w:r>
              <w:rPr/>
              <w:t xml:space="preserve">6. Срок действия предложения;
</w:t>
            </w:r>
            <w:br/>
            <w:r>
              <w:rPr/>
              <w:t xml:space="preserve">7. Указать код ТН ВЭД;
</w:t>
            </w:r>
            <w:br/>
            <w:r>
              <w:rPr/>
              <w:t xml:space="preserve">8. Цена за единицу товара (должна оставаться фиксированной в течение всего срока действия конкурсного предложения).
</w:t>
            </w:r>
            <w:br/>
            <w:r>
              <w:rPr/>
              <w:t xml:space="preserve">Срок действия конкурсных предложений – не менее 90 дней с даты вскрытия конкурсного предложения.
</w:t>
            </w:r>
            <w:br/>
            <w:r>
              <w:rPr/>
              <w:t xml:space="preserve">Конкурсное предложение, с прилагаемыми документами, запечатывается в конверт и предоставляется конкурсной комиссии, в порядке и сроки, указанные в конкурсных документах. На конверте должно быть указано: «На конкурс. ОМТС. Поковки согласно чертежей заказчика. Не вскрывать до 15:00 17.12.2025г.»
</w:t>
            </w:r>
            <w:br/>
            <w:r>
              <w:rPr/>
              <w:t xml:space="preserve">Перечень документов, предоставляемых участниками процедуры закупки для подтверждения их соответствия установленным требованиям:
</w:t>
            </w:r>
            <w:br/>
            <w:r>
              <w:rPr/>
              <w:t xml:space="preserve">• непосредственно конкурсное предложение (Приложение №2);
</w:t>
            </w:r>
            <w:br/>
            <w:r>
              <w:rPr/>
              <w:t xml:space="preserve">• согласованные чертежи.
</w:t>
            </w:r>
            <w:br/>
            <w:r>
              <w:rPr/>
              <w:t xml:space="preserve">• копия свидетельства о государственной регистрации (ОГРН) для стран СНГ(для стран не входящих в СНГ — документ о регистрации (выписка, копия) юридического лица претендента;
</w:t>
            </w:r>
            <w:br/>
            <w:r>
              <w:rPr/>
              <w:t xml:space="preserve">• копия учредительных документов;
</w:t>
            </w:r>
            <w:br/>
            <w:r>
              <w:rPr/>
              <w:t xml:space="preserve">• документы подтверждающие наличие сертифицированной системы менеджмента качества в соответствие с международными стандартами (ISO СТБ);
</w:t>
            </w:r>
            <w:br/>
            <w:r>
              <w:rPr/>
              <w:t xml:space="preserve">• участнику-производителю необходимо предоставить сертификат продукции собственного производства или иной официальный документ, подтверждающий статус производителя, и/или выписку из регистра производителей и их сбытовых организаций (официальных торговых представителей);
</w:t>
            </w:r>
            <w:br/>
            <w:r>
              <w:rPr/>
              <w:t xml:space="preserve">• для сбытовых организаций — заверенные печатью документы, подтверждающие полномочия участника на реализацию товара (договор комиссии, агентский договор и др.);
</w:t>
            </w:r>
            <w:br/>
            <w:r>
              <w:rPr/>
              <w:t xml:space="preserve">• доверенность;
</w:t>
            </w:r>
            <w:br/>
            <w:r>
              <w:rPr/>
              <w:t xml:space="preserve">• выписка из торгового реестра страны.
</w:t>
            </w:r>
            <w:br/>
            <w:r>
              <w:rPr/>
              <w:t xml:space="preserve">
</w:t>
            </w:r>
            <w:br/>
            <w:r>
              <w:rPr/>
              <w:t xml:space="preserve">Условия оплаты - отсрочка платежа не менее 30 календарных дней (предпочтительно), предварительная оплата. После рассмотрения предложений предусмотрена процедура снижения в один этап. Договор заключается в редакции "Заказчика" либо в иной редакции, учитывающей существенные условия и требования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Не позднее 15.12.2025г. О разъяснении процедуры закупки обращаться по телефону +375 232 59 64 46 Кириченко Алёна Викторовна или по электронной почте post@gomelzlin.by (glp@gomelzlin.by). По техническим вопросам обращаться: Князев Михаил Юрьевич +375 232 59-64-86.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16:40 15.12.2025 г Республика Беларусь, 246035, г. Гомель, ул. Могилевская, 16 ОАО "ГЗЛиН", конкурсное предложение с прилагаемыми документами предоставляется в запечатанном конверте. На конверте должно быть указано: "На конкурс. ОМТС, Поковки согласно чертежей заказчика. Не вскрывать до 15:00 17.12.2025"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Гайка М56Х2-6Н.05.019 Г_11871</w:t>
            </w:r>
          </w:p>
        </w:tc>
        <w:tc>
          <w:tcPr>
            <w:tcW w:w="5100" w:type="dxa"/>
            <w:shd w:val="clear" w:fill="fdf5e8"/>
            <w:noWrap/>
          </w:tcPr>
          <w:p>
            <w:pPr>
              <w:ind w:left="113.47199999999999" w:right="113.47199999999999" w:firstLine="0"/>
              <w:spacing w:before="120" w:after="120"/>
            </w:pPr>
            <w:r>
              <w:rPr/>
              <w:t xml:space="preserve">12 186 шт.,</w:t>
            </w:r>
            <w:br/>
            <w:r>
              <w:rPr/>
              <w:t xml:space="preserve">66,974.26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КВК 0206604А Полумуфта</w:t>
            </w:r>
          </w:p>
        </w:tc>
        <w:tc>
          <w:tcPr>
            <w:tcW w:w="5100" w:type="dxa"/>
            <w:shd w:val="clear" w:fill="fdf5e8"/>
            <w:noWrap/>
          </w:tcPr>
          <w:p>
            <w:pPr>
              <w:ind w:left="113.47199999999999" w:right="113.47199999999999" w:firstLine="0"/>
              <w:spacing w:before="120" w:after="120"/>
            </w:pPr>
            <w:r>
              <w:rPr/>
              <w:t xml:space="preserve">330 шт.,</w:t>
            </w:r>
            <w:br/>
            <w:r>
              <w:rPr/>
              <w:t xml:space="preserve">41,385.96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КВК 0206605А Полумуфта</w:t>
            </w:r>
          </w:p>
        </w:tc>
        <w:tc>
          <w:tcPr>
            <w:tcW w:w="5100" w:type="dxa"/>
            <w:shd w:val="clear" w:fill="fdf5e8"/>
            <w:noWrap/>
          </w:tcPr>
          <w:p>
            <w:pPr>
              <w:ind w:left="113.47199999999999" w:right="113.47199999999999" w:firstLine="0"/>
              <w:spacing w:before="120" w:after="120"/>
            </w:pPr>
            <w:r>
              <w:rPr/>
              <w:t xml:space="preserve">330 шт.,</w:t>
            </w:r>
            <w:br/>
            <w:r>
              <w:rPr/>
              <w:t xml:space="preserve">34,479.72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КЗК 0202636А-01 Ступица</w:t>
            </w:r>
          </w:p>
        </w:tc>
        <w:tc>
          <w:tcPr>
            <w:tcW w:w="5100" w:type="dxa"/>
            <w:shd w:val="clear" w:fill="fdf5e8"/>
            <w:noWrap/>
          </w:tcPr>
          <w:p>
            <w:pPr>
              <w:ind w:left="113.47199999999999" w:right="113.47199999999999" w:firstLine="0"/>
              <w:spacing w:before="120" w:after="120"/>
            </w:pPr>
            <w:r>
              <w:rPr/>
              <w:t xml:space="preserve">1 695 шт.,</w:t>
            </w:r>
            <w:br/>
            <w:r>
              <w:rPr/>
              <w:t xml:space="preserve">113,436.18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КЗК 0500607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72,630.00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КЗК 1773605А-01 Диск</w:t>
            </w:r>
          </w:p>
        </w:tc>
        <w:tc>
          <w:tcPr>
            <w:tcW w:w="5100" w:type="dxa"/>
            <w:shd w:val="clear" w:fill="fdf5e8"/>
            <w:noWrap/>
          </w:tcPr>
          <w:p>
            <w:pPr>
              <w:ind w:left="113.47199999999999" w:right="113.47199999999999" w:firstLine="0"/>
              <w:spacing w:before="120" w:after="120"/>
            </w:pPr>
            <w:r>
              <w:rPr/>
              <w:t xml:space="preserve">1 695 шт.,</w:t>
            </w:r>
            <w:br/>
            <w:r>
              <w:rPr/>
              <w:t xml:space="preserve">104,649.30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КЗК 1873606А Ступица</w:t>
            </w:r>
          </w:p>
        </w:tc>
        <w:tc>
          <w:tcPr>
            <w:tcW w:w="5100" w:type="dxa"/>
            <w:shd w:val="clear" w:fill="fdf5e8"/>
            <w:noWrap/>
          </w:tcPr>
          <w:p>
            <w:pPr>
              <w:ind w:left="113.47199999999999" w:right="113.47199999999999" w:firstLine="0"/>
              <w:spacing w:before="120" w:after="120"/>
            </w:pPr>
            <w:r>
              <w:rPr/>
              <w:t xml:space="preserve">1 945 шт.,</w:t>
            </w:r>
            <w:br/>
            <w:r>
              <w:rPr/>
              <w:t xml:space="preserve">66,729.06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КЗК-10-0202636-01 Ступица</w:t>
            </w:r>
          </w:p>
        </w:tc>
        <w:tc>
          <w:tcPr>
            <w:tcW w:w="5100" w:type="dxa"/>
            <w:shd w:val="clear" w:fill="fdf5e8"/>
            <w:noWrap/>
          </w:tcPr>
          <w:p>
            <w:pPr>
              <w:ind w:left="113.47199999999999" w:right="113.47199999999999" w:firstLine="0"/>
              <w:spacing w:before="120" w:after="120"/>
            </w:pPr>
            <w:r>
              <w:rPr/>
              <w:t xml:space="preserve">1 695 шт.,</w:t>
            </w:r>
            <w:br/>
            <w:r>
              <w:rPr/>
              <w:t xml:space="preserve">124,826.58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КЗК-12-0102601 Ступица</w:t>
            </w:r>
          </w:p>
        </w:tc>
        <w:tc>
          <w:tcPr>
            <w:tcW w:w="5100" w:type="dxa"/>
            <w:shd w:val="clear" w:fill="fdf5e8"/>
            <w:noWrap/>
          </w:tcPr>
          <w:p>
            <w:pPr>
              <w:ind w:left="113.47199999999999" w:right="113.47199999999999" w:firstLine="0"/>
              <w:spacing w:before="120" w:after="120"/>
            </w:pPr>
            <w:r>
              <w:rPr/>
              <w:t xml:space="preserve">1 835 шт.,</w:t>
            </w:r>
            <w:br/>
            <w:r>
              <w:rPr/>
              <w:t xml:space="preserve">239,775.78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КЗК-12-0290625Б Ступица</w:t>
            </w:r>
          </w:p>
        </w:tc>
        <w:tc>
          <w:tcPr>
            <w:tcW w:w="5100" w:type="dxa"/>
            <w:shd w:val="clear" w:fill="fdf5e8"/>
            <w:noWrap/>
          </w:tcPr>
          <w:p>
            <w:pPr>
              <w:ind w:left="113.47199999999999" w:right="113.47199999999999" w:firstLine="0"/>
              <w:spacing w:before="120" w:after="120"/>
            </w:pPr>
            <w:r>
              <w:rPr/>
              <w:t xml:space="preserve">2 145 шт.,</w:t>
            </w:r>
            <w:br/>
            <w:r>
              <w:rPr/>
              <w:t xml:space="preserve">45,534.06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КЗК-12-1800612 Колесо</w:t>
            </w:r>
          </w:p>
        </w:tc>
        <w:tc>
          <w:tcPr>
            <w:tcW w:w="5100" w:type="dxa"/>
            <w:shd w:val="clear" w:fill="fdf5e8"/>
            <w:noWrap/>
          </w:tcPr>
          <w:p>
            <w:pPr>
              <w:ind w:left="113.47199999999999" w:right="113.47199999999999" w:firstLine="0"/>
              <w:spacing w:before="120" w:after="120"/>
            </w:pPr>
            <w:r>
              <w:rPr/>
              <w:t xml:space="preserve">1 695 шт.,</w:t>
            </w:r>
            <w:br/>
            <w:r>
              <w:rPr/>
              <w:t xml:space="preserve">179,236.08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КЗК-12-1800615 Звёздочка</w:t>
            </w:r>
          </w:p>
        </w:tc>
        <w:tc>
          <w:tcPr>
            <w:tcW w:w="5100" w:type="dxa"/>
            <w:shd w:val="clear" w:fill="fdf5e8"/>
            <w:noWrap/>
          </w:tcPr>
          <w:p>
            <w:pPr>
              <w:ind w:left="113.47199999999999" w:right="113.47199999999999" w:firstLine="0"/>
              <w:spacing w:before="120" w:after="120"/>
            </w:pPr>
            <w:r>
              <w:rPr/>
              <w:t xml:space="preserve">3 395 шт.,</w:t>
            </w:r>
            <w:br/>
            <w:r>
              <w:rPr/>
              <w:t xml:space="preserve">96,187.14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КЗК-12-1800622 Блок звёздочек</w:t>
            </w:r>
          </w:p>
        </w:tc>
        <w:tc>
          <w:tcPr>
            <w:tcW w:w="5100" w:type="dxa"/>
            <w:shd w:val="clear" w:fill="fdf5e8"/>
            <w:noWrap/>
          </w:tcPr>
          <w:p>
            <w:pPr>
              <w:ind w:left="113.47199999999999" w:right="113.47199999999999" w:firstLine="0"/>
              <w:spacing w:before="120" w:after="120"/>
            </w:pPr>
            <w:r>
              <w:rPr/>
              <w:t xml:space="preserve">1 695 шт.,</w:t>
            </w:r>
            <w:br/>
            <w:r>
              <w:rPr/>
              <w:t xml:space="preserve">137,986.56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КЗК-12-1800623А Блок звёздочек</w:t>
            </w:r>
          </w:p>
        </w:tc>
        <w:tc>
          <w:tcPr>
            <w:tcW w:w="5100" w:type="dxa"/>
            <w:shd w:val="clear" w:fill="fdf5e8"/>
            <w:noWrap/>
          </w:tcPr>
          <w:p>
            <w:pPr>
              <w:ind w:left="113.47199999999999" w:right="113.47199999999999" w:firstLine="0"/>
              <w:spacing w:before="120" w:after="120"/>
            </w:pPr>
            <w:r>
              <w:rPr/>
              <w:t xml:space="preserve">1 695 шт.,</w:t>
            </w:r>
            <w:br/>
            <w:r>
              <w:rPr/>
              <w:t xml:space="preserve">92,608.02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КЗК-12-1804601А Шестерня</w:t>
            </w:r>
          </w:p>
        </w:tc>
        <w:tc>
          <w:tcPr>
            <w:tcW w:w="5100" w:type="dxa"/>
            <w:shd w:val="clear" w:fill="fdf5e8"/>
            <w:noWrap/>
          </w:tcPr>
          <w:p>
            <w:pPr>
              <w:ind w:left="113.47199999999999" w:right="113.47199999999999" w:firstLine="0"/>
              <w:spacing w:before="120" w:after="120"/>
            </w:pPr>
            <w:r>
              <w:rPr/>
              <w:t xml:space="preserve">1 637 шт.,</w:t>
            </w:r>
            <w:br/>
            <w:r>
              <w:rPr/>
              <w:t xml:space="preserve">22,256.65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КЗК-12-1813615А Звёздочка</w:t>
            </w:r>
          </w:p>
        </w:tc>
        <w:tc>
          <w:tcPr>
            <w:tcW w:w="5100" w:type="dxa"/>
            <w:shd w:val="clear" w:fill="fdf5e8"/>
            <w:noWrap/>
          </w:tcPr>
          <w:p>
            <w:pPr>
              <w:ind w:left="113.47199999999999" w:right="113.47199999999999" w:firstLine="0"/>
              <w:spacing w:before="120" w:after="120"/>
            </w:pPr>
            <w:r>
              <w:rPr/>
              <w:t xml:space="preserve">6 400 шт.,</w:t>
            </w:r>
            <w:br/>
            <w:r>
              <w:rPr/>
              <w:t xml:space="preserve">622,464.00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КЗК-12А-1-1815603 Головка</w:t>
            </w:r>
          </w:p>
        </w:tc>
        <w:tc>
          <w:tcPr>
            <w:tcW w:w="5100" w:type="dxa"/>
            <w:shd w:val="clear" w:fill="fdf5e8"/>
            <w:noWrap/>
          </w:tcPr>
          <w:p>
            <w:pPr>
              <w:ind w:left="113.47199999999999" w:right="113.47199999999999" w:firstLine="0"/>
              <w:spacing w:before="120" w:after="120"/>
            </w:pPr>
            <w:r>
              <w:rPr/>
              <w:t xml:space="preserve">3 196 шт.,</w:t>
            </w:r>
            <w:br/>
            <w:r>
              <w:rPr/>
              <w:t xml:space="preserve">28,917.41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КЗР 1502603 Подвеска</w:t>
            </w:r>
          </w:p>
        </w:tc>
        <w:tc>
          <w:tcPr>
            <w:tcW w:w="5100" w:type="dxa"/>
            <w:shd w:val="clear" w:fill="fdf5e8"/>
            <w:noWrap/>
          </w:tcPr>
          <w:p>
            <w:pPr>
              <w:ind w:left="113.47199999999999" w:right="113.47199999999999" w:firstLine="0"/>
              <w:spacing w:before="120" w:after="120"/>
            </w:pPr>
            <w:r>
              <w:rPr/>
              <w:t xml:space="preserve">6 716 шт.,</w:t>
            </w:r>
            <w:br/>
            <w:r>
              <w:rPr/>
              <w:t xml:space="preserve">323,415.70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КЗР 1503603 Ступица</w:t>
            </w:r>
          </w:p>
        </w:tc>
        <w:tc>
          <w:tcPr>
            <w:tcW w:w="5100" w:type="dxa"/>
            <w:shd w:val="clear" w:fill="fdf5e8"/>
            <w:noWrap/>
          </w:tcPr>
          <w:p>
            <w:pPr>
              <w:ind w:left="113.47199999999999" w:right="113.47199999999999" w:firstLine="0"/>
              <w:spacing w:before="120" w:after="120"/>
            </w:pPr>
            <w:r>
              <w:rPr/>
              <w:t xml:space="preserve">1 370 шт.,</w:t>
            </w:r>
            <w:br/>
            <w:r>
              <w:rPr/>
              <w:t xml:space="preserve">77,613.24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КЗР 1504611  Звёздочка</w:t>
            </w:r>
          </w:p>
        </w:tc>
        <w:tc>
          <w:tcPr>
            <w:tcW w:w="5100" w:type="dxa"/>
            <w:shd w:val="clear" w:fill="fdf5e8"/>
            <w:noWrap/>
          </w:tcPr>
          <w:p>
            <w:pPr>
              <w:ind w:left="113.47199999999999" w:right="113.47199999999999" w:firstLine="0"/>
              <w:spacing w:before="120" w:after="120"/>
            </w:pPr>
            <w:r>
              <w:rPr/>
              <w:t xml:space="preserve">1 370 шт.,</w:t>
            </w:r>
            <w:br/>
            <w:r>
              <w:rPr/>
              <w:t xml:space="preserve">36,069.36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КЗР 1507601 Головка</w:t>
            </w:r>
          </w:p>
        </w:tc>
        <w:tc>
          <w:tcPr>
            <w:tcW w:w="5100" w:type="dxa"/>
            <w:shd w:val="clear" w:fill="fdf5e8"/>
            <w:noWrap/>
          </w:tcPr>
          <w:p>
            <w:pPr>
              <w:ind w:left="113.47199999999999" w:right="113.47199999999999" w:firstLine="0"/>
              <w:spacing w:before="120" w:after="120"/>
            </w:pPr>
            <w:r>
              <w:rPr/>
              <w:t xml:space="preserve">2 289 шт.,</w:t>
            </w:r>
            <w:br/>
            <w:r>
              <w:rPr/>
              <w:t xml:space="preserve">133,164.86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КЗР 1510601 Звёздочка</w:t>
            </w:r>
          </w:p>
        </w:tc>
        <w:tc>
          <w:tcPr>
            <w:tcW w:w="5100" w:type="dxa"/>
            <w:shd w:val="clear" w:fill="fdf5e8"/>
            <w:noWrap/>
          </w:tcPr>
          <w:p>
            <w:pPr>
              <w:ind w:left="113.47199999999999" w:right="113.47199999999999" w:firstLine="0"/>
              <w:spacing w:before="120" w:after="120"/>
            </w:pPr>
            <w:r>
              <w:rPr/>
              <w:t xml:space="preserve">4 114 шт.,</w:t>
            </w:r>
            <w:br/>
            <w:r>
              <w:rPr/>
              <w:t xml:space="preserve">27,843.55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КЗР 1512605 Звёздочка</w:t>
            </w:r>
          </w:p>
        </w:tc>
        <w:tc>
          <w:tcPr>
            <w:tcW w:w="5100" w:type="dxa"/>
            <w:shd w:val="clear" w:fill="fdf5e8"/>
            <w:noWrap/>
          </w:tcPr>
          <w:p>
            <w:pPr>
              <w:ind w:left="113.47199999999999" w:right="113.47199999999999" w:firstLine="0"/>
              <w:spacing w:before="120" w:after="120"/>
            </w:pPr>
            <w:r>
              <w:rPr/>
              <w:t xml:space="preserve">1 667 шт.,</w:t>
            </w:r>
            <w:br/>
            <w:r>
              <w:rPr/>
              <w:t xml:space="preserve">18,883.78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КЗР 1517623 Ступица</w:t>
            </w:r>
          </w:p>
        </w:tc>
        <w:tc>
          <w:tcPr>
            <w:tcW w:w="5100" w:type="dxa"/>
            <w:shd w:val="clear" w:fill="fdf5e8"/>
            <w:noWrap/>
          </w:tcPr>
          <w:p>
            <w:pPr>
              <w:ind w:left="113.47199999999999" w:right="113.47199999999999" w:firstLine="0"/>
              <w:spacing w:before="120" w:after="120"/>
            </w:pPr>
            <w:r>
              <w:rPr/>
              <w:t xml:space="preserve">1 654 шт.,</w:t>
            </w:r>
            <w:br/>
            <w:r>
              <w:rPr/>
              <w:t xml:space="preserve">97,791.10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КЗР 1517626  Водило</w:t>
            </w:r>
          </w:p>
        </w:tc>
        <w:tc>
          <w:tcPr>
            <w:tcW w:w="5100" w:type="dxa"/>
            <w:shd w:val="clear" w:fill="fdf5e8"/>
            <w:noWrap/>
          </w:tcPr>
          <w:p>
            <w:pPr>
              <w:ind w:left="113.47199999999999" w:right="113.47199999999999" w:firstLine="0"/>
              <w:spacing w:before="120" w:after="120"/>
            </w:pPr>
            <w:r>
              <w:rPr/>
              <w:t xml:space="preserve">1 651 шт.,</w:t>
            </w:r>
            <w:br/>
            <w:r>
              <w:rPr/>
              <w:t xml:space="preserve">727,476.83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КЗР 1524601 Звёздочка</w:t>
            </w:r>
          </w:p>
        </w:tc>
        <w:tc>
          <w:tcPr>
            <w:tcW w:w="5100" w:type="dxa"/>
            <w:shd w:val="clear" w:fill="fdf5e8"/>
            <w:noWrap/>
          </w:tcPr>
          <w:p>
            <w:pPr>
              <w:ind w:left="113.47199999999999" w:right="113.47199999999999" w:firstLine="0"/>
              <w:spacing w:before="120" w:after="120"/>
            </w:pPr>
            <w:r>
              <w:rPr/>
              <w:t xml:space="preserve">1 105 шт.,</w:t>
            </w:r>
            <w:br/>
            <w:r>
              <w:rPr/>
              <w:t xml:space="preserve">21,428.16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КЗР 1524606 Ступица</w:t>
            </w:r>
          </w:p>
        </w:tc>
        <w:tc>
          <w:tcPr>
            <w:tcW w:w="5100" w:type="dxa"/>
            <w:shd w:val="clear" w:fill="fdf5e8"/>
            <w:noWrap/>
          </w:tcPr>
          <w:p>
            <w:pPr>
              <w:ind w:left="113.47199999999999" w:right="113.47199999999999" w:firstLine="0"/>
              <w:spacing w:before="120" w:after="120"/>
            </w:pPr>
            <w:r>
              <w:rPr/>
              <w:t xml:space="preserve">1 910 шт.,</w:t>
            </w:r>
            <w:br/>
            <w:r>
              <w:rPr/>
              <w:t xml:space="preserve">78,936.48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КЗР 1524606-01 Ступица</w:t>
            </w:r>
          </w:p>
        </w:tc>
        <w:tc>
          <w:tcPr>
            <w:tcW w:w="5100" w:type="dxa"/>
            <w:shd w:val="clear" w:fill="fdf5e8"/>
            <w:noWrap/>
          </w:tcPr>
          <w:p>
            <w:pPr>
              <w:ind w:left="113.47199999999999" w:right="113.47199999999999" w:firstLine="0"/>
              <w:spacing w:before="120" w:after="120"/>
            </w:pPr>
            <w:r>
              <w:rPr/>
              <w:t xml:space="preserve">3 256 шт.,</w:t>
            </w:r>
            <w:br/>
            <w:r>
              <w:rPr/>
              <w:t xml:space="preserve">134,681.18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КЗР 1524606-02 Ступица</w:t>
            </w:r>
          </w:p>
        </w:tc>
        <w:tc>
          <w:tcPr>
            <w:tcW w:w="5100" w:type="dxa"/>
            <w:shd w:val="clear" w:fill="fdf5e8"/>
            <w:noWrap/>
          </w:tcPr>
          <w:p>
            <w:pPr>
              <w:ind w:left="113.47199999999999" w:right="113.47199999999999" w:firstLine="0"/>
              <w:spacing w:before="120" w:after="120"/>
            </w:pPr>
            <w:r>
              <w:rPr/>
              <w:t xml:space="preserve">832 шт.,</w:t>
            </w:r>
            <w:br/>
            <w:r>
              <w:rPr/>
              <w:t xml:space="preserve">38,348.54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КЗР 1524606-03 Ступица</w:t>
            </w:r>
          </w:p>
        </w:tc>
        <w:tc>
          <w:tcPr>
            <w:tcW w:w="5100" w:type="dxa"/>
            <w:shd w:val="clear" w:fill="fdf5e8"/>
            <w:noWrap/>
          </w:tcPr>
          <w:p>
            <w:pPr>
              <w:ind w:left="113.47199999999999" w:right="113.47199999999999" w:firstLine="0"/>
              <w:spacing w:before="120" w:after="120"/>
            </w:pPr>
            <w:r>
              <w:rPr/>
              <w:t xml:space="preserve">425 шт.,</w:t>
            </w:r>
            <w:br/>
            <w:r>
              <w:rPr/>
              <w:t xml:space="preserve">16,335.30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КЗР 1524607 Диск</w:t>
            </w:r>
          </w:p>
        </w:tc>
        <w:tc>
          <w:tcPr>
            <w:tcW w:w="5100" w:type="dxa"/>
            <w:shd w:val="clear" w:fill="fdf5e8"/>
            <w:noWrap/>
          </w:tcPr>
          <w:p>
            <w:pPr>
              <w:ind w:left="113.47199999999999" w:right="113.47199999999999" w:firstLine="0"/>
              <w:spacing w:before="120" w:after="120"/>
            </w:pPr>
            <w:r>
              <w:rPr/>
              <w:t xml:space="preserve">1 926 шт.,</w:t>
            </w:r>
            <w:br/>
            <w:r>
              <w:rPr/>
              <w:t xml:space="preserve">32,795.93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КЛ 0109606 Кольцо</w:t>
            </w:r>
          </w:p>
        </w:tc>
        <w:tc>
          <w:tcPr>
            <w:tcW w:w="5100" w:type="dxa"/>
            <w:shd w:val="clear" w:fill="fdf5e8"/>
            <w:noWrap/>
          </w:tcPr>
          <w:p>
            <w:pPr>
              <w:ind w:left="113.47199999999999" w:right="113.47199999999999" w:firstLine="0"/>
              <w:spacing w:before="120" w:after="120"/>
            </w:pPr>
            <w:r>
              <w:rPr/>
              <w:t xml:space="preserve">1 080 шт.,</w:t>
            </w:r>
            <w:br/>
            <w:r>
              <w:rPr/>
              <w:t xml:space="preserve">45,023.04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КПС-4-0500608 Звёздочка</w:t>
            </w:r>
          </w:p>
        </w:tc>
        <w:tc>
          <w:tcPr>
            <w:tcW w:w="5100" w:type="dxa"/>
            <w:shd w:val="clear" w:fill="fdf5e8"/>
            <w:noWrap/>
          </w:tcPr>
          <w:p>
            <w:pPr>
              <w:ind w:left="113.47199999999999" w:right="113.47199999999999" w:firstLine="0"/>
              <w:spacing w:before="120" w:after="120"/>
            </w:pPr>
            <w:r>
              <w:rPr/>
              <w:t xml:space="preserve">2 880 шт.,</w:t>
            </w:r>
            <w:br/>
            <w:r>
              <w:rPr/>
              <w:t xml:space="preserve">106,963.20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КПС-4-0500617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46,572.00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КПС-4-0510602 Звёздочка</w:t>
            </w:r>
          </w:p>
        </w:tc>
        <w:tc>
          <w:tcPr>
            <w:tcW w:w="5100" w:type="dxa"/>
            <w:shd w:val="clear" w:fill="fdf5e8"/>
            <w:noWrap/>
          </w:tcPr>
          <w:p>
            <w:pPr>
              <w:ind w:left="113.47199999999999" w:right="113.47199999999999" w:firstLine="0"/>
              <w:spacing w:before="120" w:after="120"/>
            </w:pPr>
            <w:r>
              <w:rPr/>
              <w:t xml:space="preserve">5 480 шт.,</w:t>
            </w:r>
            <w:br/>
            <w:r>
              <w:rPr/>
              <w:t xml:space="preserve">127,574.40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КПС-4-0510621 Звёздочка</w:t>
            </w:r>
          </w:p>
        </w:tc>
        <w:tc>
          <w:tcPr>
            <w:tcW w:w="5100" w:type="dxa"/>
            <w:shd w:val="clear" w:fill="fdf5e8"/>
            <w:noWrap/>
          </w:tcPr>
          <w:p>
            <w:pPr>
              <w:ind w:left="113.47199999999999" w:right="113.47199999999999" w:firstLine="0"/>
              <w:spacing w:before="120" w:after="120"/>
            </w:pPr>
            <w:r>
              <w:rPr/>
              <w:t xml:space="preserve">3 880 шт.,</w:t>
            </w:r>
            <w:br/>
            <w:r>
              <w:rPr/>
              <w:t xml:space="preserve">45,256.32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КПС-4-0510625 Опора</w:t>
            </w:r>
          </w:p>
        </w:tc>
        <w:tc>
          <w:tcPr>
            <w:tcW w:w="5100" w:type="dxa"/>
            <w:shd w:val="clear" w:fill="fdf5e8"/>
            <w:noWrap/>
          </w:tcPr>
          <w:p>
            <w:pPr>
              <w:ind w:left="113.47199999999999" w:right="113.47199999999999" w:firstLine="0"/>
              <w:spacing w:before="120" w:after="120"/>
            </w:pPr>
            <w:r>
              <w:rPr/>
              <w:t xml:space="preserve">2 836 шт.,</w:t>
            </w:r>
            <w:br/>
            <w:r>
              <w:rPr/>
              <w:t xml:space="preserve">17,866.80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КПС-4-0510625-01 Опора</w:t>
            </w:r>
          </w:p>
        </w:tc>
        <w:tc>
          <w:tcPr>
            <w:tcW w:w="5100" w:type="dxa"/>
            <w:shd w:val="clear" w:fill="fdf5e8"/>
            <w:noWrap/>
          </w:tcPr>
          <w:p>
            <w:pPr>
              <w:ind w:left="113.47199999999999" w:right="113.47199999999999" w:firstLine="0"/>
              <w:spacing w:before="120" w:after="120"/>
            </w:pPr>
            <w:r>
              <w:rPr/>
              <w:t xml:space="preserve">2 833 шт.,</w:t>
            </w:r>
            <w:br/>
            <w:r>
              <w:rPr/>
              <w:t xml:space="preserve">17,847.90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КПС-4-0525601 Звёздочка</w:t>
            </w:r>
          </w:p>
        </w:tc>
        <w:tc>
          <w:tcPr>
            <w:tcW w:w="5100" w:type="dxa"/>
            <w:shd w:val="clear" w:fill="fdf5e8"/>
            <w:noWrap/>
          </w:tcPr>
          <w:p>
            <w:pPr>
              <w:ind w:left="113.47199999999999" w:right="113.47199999999999" w:firstLine="0"/>
              <w:spacing w:before="120" w:after="120"/>
            </w:pPr>
            <w:r>
              <w:rPr/>
              <w:t xml:space="preserve">500 шт.,</w:t>
            </w:r>
            <w:br/>
            <w:r>
              <w:rPr/>
              <w:t xml:space="preserve">7,656.00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КПС-5-0810621 Звёздочка</w:t>
            </w:r>
          </w:p>
        </w:tc>
        <w:tc>
          <w:tcPr>
            <w:tcW w:w="5100" w:type="dxa"/>
            <w:shd w:val="clear" w:fill="fdf5e8"/>
            <w:noWrap/>
          </w:tcPr>
          <w:p>
            <w:pPr>
              <w:ind w:left="113.47199999999999" w:right="113.47199999999999" w:firstLine="0"/>
              <w:spacing w:before="120" w:after="120"/>
            </w:pPr>
            <w:r>
              <w:rPr/>
              <w:t xml:space="preserve">1 920 шт.,</w:t>
            </w:r>
            <w:br/>
            <w:r>
              <w:rPr/>
              <w:t xml:space="preserve">66,631.68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ПЗК 1905601-01 Ступица</w:t>
            </w:r>
          </w:p>
        </w:tc>
        <w:tc>
          <w:tcPr>
            <w:tcW w:w="5100" w:type="dxa"/>
            <w:shd w:val="clear" w:fill="fdf5e8"/>
            <w:noWrap/>
          </w:tcPr>
          <w:p>
            <w:pPr>
              <w:ind w:left="113.47199999999999" w:right="113.47199999999999" w:firstLine="0"/>
              <w:spacing w:before="120" w:after="120"/>
            </w:pPr>
            <w:r>
              <w:rPr/>
              <w:t xml:space="preserve">1 836 шт.,</w:t>
            </w:r>
            <w:br/>
            <w:r>
              <w:rPr/>
              <w:t xml:space="preserve">19,740.67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ПКК 0113602 Угольник</w:t>
            </w:r>
          </w:p>
        </w:tc>
        <w:tc>
          <w:tcPr>
            <w:tcW w:w="5100" w:type="dxa"/>
            <w:shd w:val="clear" w:fill="fdf5e8"/>
            <w:noWrap/>
          </w:tcPr>
          <w:p>
            <w:pPr>
              <w:ind w:left="113.47199999999999" w:right="113.47199999999999" w:firstLine="0"/>
              <w:spacing w:before="120" w:after="120"/>
            </w:pPr>
            <w:r>
              <w:rPr/>
              <w:t xml:space="preserve">9 232 шт.,</w:t>
            </w:r>
            <w:br/>
            <w:r>
              <w:rPr/>
              <w:t xml:space="preserve">150,112.32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ПКК 0113602-01 Угольник</w:t>
            </w:r>
          </w:p>
        </w:tc>
        <w:tc>
          <w:tcPr>
            <w:tcW w:w="5100" w:type="dxa"/>
            <w:shd w:val="clear" w:fill="fdf5e8"/>
            <w:noWrap/>
          </w:tcPr>
          <w:p>
            <w:pPr>
              <w:ind w:left="113.47199999999999" w:right="113.47199999999999" w:firstLine="0"/>
              <w:spacing w:before="120" w:after="120"/>
            </w:pPr>
            <w:r>
              <w:rPr/>
              <w:t xml:space="preserve">3 730 шт.,</w:t>
            </w:r>
            <w:br/>
            <w:r>
              <w:rPr/>
              <w:t xml:space="preserve">11,906.16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ПТН-3-0102605 Корпус</w:t>
            </w:r>
          </w:p>
        </w:tc>
        <w:tc>
          <w:tcPr>
            <w:tcW w:w="5100" w:type="dxa"/>
            <w:shd w:val="clear" w:fill="fdf5e8"/>
            <w:noWrap/>
          </w:tcPr>
          <w:p>
            <w:pPr>
              <w:ind w:left="113.47199999999999" w:right="113.47199999999999" w:firstLine="0"/>
              <w:spacing w:before="120" w:after="120"/>
            </w:pPr>
            <w:r>
              <w:rPr/>
              <w:t xml:space="preserve">336 шт.,</w:t>
            </w:r>
            <w:br/>
            <w:r>
              <w:rPr/>
              <w:t xml:space="preserve">146,039.04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ПТН-3-0106601 Ступица муфты</w:t>
            </w:r>
          </w:p>
        </w:tc>
        <w:tc>
          <w:tcPr>
            <w:tcW w:w="5100" w:type="dxa"/>
            <w:shd w:val="clear" w:fill="fdf5e8"/>
            <w:noWrap/>
          </w:tcPr>
          <w:p>
            <w:pPr>
              <w:ind w:left="113.47199999999999" w:right="113.47199999999999" w:firstLine="0"/>
              <w:spacing w:before="120" w:after="120"/>
            </w:pPr>
            <w:r>
              <w:rPr/>
              <w:t xml:space="preserve">168 шт.,</w:t>
            </w:r>
            <w:br/>
            <w:r>
              <w:rPr/>
              <w:t xml:space="preserve">30,002.11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ПТН-3-0106617 Звёздочка</w:t>
            </w:r>
          </w:p>
        </w:tc>
        <w:tc>
          <w:tcPr>
            <w:tcW w:w="5100" w:type="dxa"/>
            <w:shd w:val="clear" w:fill="fdf5e8"/>
            <w:noWrap/>
          </w:tcPr>
          <w:p>
            <w:pPr>
              <w:ind w:left="113.47199999999999" w:right="113.47199999999999" w:firstLine="0"/>
              <w:spacing w:before="120" w:after="120"/>
            </w:pPr>
            <w:r>
              <w:rPr/>
              <w:t xml:space="preserve">168 шт.,</w:t>
            </w:r>
            <w:br/>
            <w:r>
              <w:rPr/>
              <w:t xml:space="preserve">10,279.58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246035, ул. Могилевская,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w:t>
            </w:r>
          </w:p>
        </w:tc>
      </w:tr>
    </w:tbl>
    <w:p/>
    <w:p>
      <w:pPr>
        <w:ind w:left="113.47199999999999" w:right="113.47199999999999" w:firstLine="0"/>
        <w:spacing w:before="120" w:after="120"/>
      </w:pPr>
      <w:r>
        <w:rPr>
          <w:b w:val="1"/>
          <w:bCs w:val="1"/>
        </w:rPr>
        <w:t xml:space="preserve">Процедура закупки № 2025-1288157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Валок роллер-пресса CLF 170100-D-SD для ОАО «Белорусский цементный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секретарь конкурсной комиссии – Лукьянович Ольга Викентьевна, тел. + 375 17 311 31 94, адрес электронной почты: o.lukyanovich@bck.by;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 213654, Республика Беларусь, Могилевская, обл., г. Костюковичи, 
</w:t>
            </w:r>
            <w:br/>
            <w:r>
              <w:rPr/>
              <w:t xml:space="preserve">ул. Юношеская,117.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предмета закупки: ответственный исполнитель по закупке – инженер 1 категории ОМТС 
</w:t>
            </w:r>
            <w:br/>
            <w:r>
              <w:rPr/>
              <w:t xml:space="preserve">ОАО «Белорусский цементный завод» Кавурова Тамара Ивановна +375 2245 72738, omts@belcement.by.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срок до 10:00  08.12.2025 по адресу: 220013 Республика Беларусь, г. Минск, улица 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Валок роллер-пресса CLF 170100-D-SD</w:t>
            </w:r>
          </w:p>
        </w:tc>
        <w:tc>
          <w:tcPr>
            <w:tcW w:w="5100" w:type="dxa"/>
            <w:shd w:val="clear" w:fill="fdf5e8"/>
            <w:noWrap/>
          </w:tcPr>
          <w:p>
            <w:pPr>
              <w:ind w:left="113.47199999999999" w:right="113.47199999999999" w:firstLine="0"/>
              <w:spacing w:before="120" w:after="120"/>
            </w:pPr>
            <w:r>
              <w:rPr/>
              <w:t xml:space="preserve">4 шт.,</w:t>
            </w:r>
            <w:br/>
            <w:r>
              <w:rPr/>
              <w:t xml:space="preserve">3,592,200.00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28.29.83.130</w:t>
            </w:r>
          </w:p>
        </w:tc>
      </w:tr>
    </w:tbl>
    <w:p/>
    <w:p>
      <w:pPr>
        <w:ind w:left="113.47199999999999" w:right="113.47199999999999" w:firstLine="0"/>
        <w:spacing w:before="120" w:after="120"/>
      </w:pPr>
      <w:r>
        <w:rPr>
          <w:b w:val="1"/>
          <w:bCs w:val="1"/>
        </w:rPr>
        <w:t xml:space="preserve">Процедура закупки № 2025-1291164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износостойкого металлопроката во II-IV квартале 2026 - I квартале 2027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946 т,</w:t>
            </w:r>
            <w:br/>
            <w:r>
              <w:rPr/>
              <w:t xml:space="preserve">1,513,600.00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16 т,</w:t>
            </w:r>
            <w:br/>
            <w:r>
              <w:rPr/>
              <w:t xml:space="preserve">25,600.00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112 т,</w:t>
            </w:r>
            <w:br/>
            <w:r>
              <w:rPr/>
              <w:t xml:space="preserve">179,200.00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350 т,</w:t>
            </w:r>
            <w:br/>
            <w:r>
              <w:rPr/>
              <w:t xml:space="preserve">560,000.00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58 т,</w:t>
            </w:r>
            <w:br/>
            <w:r>
              <w:rPr/>
              <w:t xml:space="preserve">104,400.00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115 т,</w:t>
            </w:r>
            <w:br/>
            <w:r>
              <w:rPr/>
              <w:t xml:space="preserve">184,000.00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341 т,</w:t>
            </w:r>
            <w:br/>
            <w:r>
              <w:rPr/>
              <w:t xml:space="preserve">545,600.00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1 239 т,</w:t>
            </w:r>
            <w:br/>
            <w:r>
              <w:rPr/>
              <w:t xml:space="preserve">2,230,200.00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190 т,</w:t>
            </w:r>
            <w:br/>
            <w:r>
              <w:rPr/>
              <w:t xml:space="preserve">304,000.00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142 т,</w:t>
            </w:r>
            <w:br/>
            <w:r>
              <w:rPr/>
              <w:t xml:space="preserve">227,200.00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286 т,</w:t>
            </w:r>
            <w:br/>
            <w:r>
              <w:rPr/>
              <w:t xml:space="preserve">514,800.00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т,</w:t>
            </w:r>
            <w:br/>
            <w:r>
              <w:rPr/>
              <w:t xml:space="preserve">900.00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24.10.35.300</w:t>
            </w:r>
          </w:p>
        </w:tc>
      </w:tr>
    </w:tbl>
    <w:p/>
    <w:p>
      <w:pPr>
        <w:ind w:left="113.47199999999999" w:right="113.47199999999999" w:firstLine="0"/>
        <w:spacing w:before="120" w:after="120"/>
      </w:pPr>
      <w:r>
        <w:rPr>
          <w:b w:val="1"/>
          <w:bCs w:val="1"/>
        </w:rPr>
        <w:t xml:space="preserve">Процедура закупки № 2025-1291220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проката горячекатанного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Лозовская Ирина Ивановна, тел./факс+375152 528-344, e-mail: umts-belcard@bk.ru
</w:t>
            </w:r>
            <w:br/>
            <w:r>
              <w:rPr/>
              <w:t xml:space="preserve">Секретарь комиссии - Автухевич Нелли Станиславовна, тел./факс +375152 528-489, e-mail: umts1.belkard@mail.ru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Лозовская Ирина Ивановна, тел./факс+375152 528-344, e-mail: umts-belcard@bk.ru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прокат 
</w:t>
            </w:r>
            <w:br/>
            <w:r>
              <w:rPr/>
              <w:t xml:space="preserve">круг 24 
</w:t>
            </w:r>
            <w:br/>
            <w:r>
              <w:rPr/>
              <w:t xml:space="preserve">сталь 20Х	В1-II-НД-24 ГОСТ 2590-2006
</w:t>
            </w:r>
            <w:br/>
            <w:r>
              <w:rPr/>
              <w:t xml:space="preserve">20Х-1ГП-УЗ1-ТО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13 т,</w:t>
            </w:r>
            <w:br/>
            <w:r>
              <w:rPr/>
              <w:t xml:space="preserve">32,160.00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прокат 
</w:t>
            </w:r>
            <w:br/>
            <w:r>
              <w:rPr/>
              <w:t xml:space="preserve">круг 38 
</w:t>
            </w:r>
            <w:br/>
            <w:r>
              <w:rPr/>
              <w:t xml:space="preserve"> сталь 40Х	В1-II-НД-38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 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37 т,</w:t>
            </w:r>
            <w:br/>
            <w:r>
              <w:rPr/>
              <w:t xml:space="preserve">89,280.00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прокат
</w:t>
            </w:r>
            <w:br/>
            <w:r>
              <w:rPr/>
              <w:t xml:space="preserve">круг 42 
</w:t>
            </w:r>
            <w:br/>
            <w:r>
              <w:rPr/>
              <w:t xml:space="preserve"> сталь 40Х	В1-II-НД-42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22 т,</w:t>
            </w:r>
            <w:br/>
            <w:r>
              <w:rPr/>
              <w:t xml:space="preserve">52,320.00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прокат
</w:t>
            </w:r>
            <w:br/>
            <w:r>
              <w:rPr/>
              <w:t xml:space="preserve">круг 45 
</w:t>
            </w:r>
            <w:br/>
            <w:r>
              <w:rPr/>
              <w:t xml:space="preserve">сталь 40Х	В1-II-НД-45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15 т,</w:t>
            </w:r>
            <w:br/>
            <w:r>
              <w:rPr/>
              <w:t xml:space="preserve">36,480.00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прокат
</w:t>
            </w:r>
            <w:br/>
            <w:r>
              <w:rPr/>
              <w:t xml:space="preserve">круг 50 
</w:t>
            </w:r>
            <w:br/>
            <w:r>
              <w:rPr/>
              <w:t xml:space="preserve">сталь 40Х	В1-II-НД-50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145 т,</w:t>
            </w:r>
            <w:br/>
            <w:r>
              <w:rPr/>
              <w:t xml:space="preserve">348,240.00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прокат
</w:t>
            </w:r>
            <w:br/>
            <w:r>
              <w:rPr/>
              <w:t xml:space="preserve">круг 65 
</w:t>
            </w:r>
            <w:br/>
            <w:r>
              <w:rPr/>
              <w:t xml:space="preserve"> сталь 40Х	В1-II-НД-65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61 т,</w:t>
            </w:r>
            <w:br/>
            <w:r>
              <w:rPr/>
              <w:t xml:space="preserve">147,360.00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прокат
</w:t>
            </w:r>
            <w:br/>
            <w:r>
              <w:rPr/>
              <w:t xml:space="preserve">круг 70 
</w:t>
            </w:r>
            <w:br/>
            <w:r>
              <w:rPr/>
              <w:t xml:space="preserve"> сталь 40Х	В1-II-НД-70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59 т,</w:t>
            </w:r>
            <w:br/>
            <w:r>
              <w:rPr/>
              <w:t xml:space="preserve">141,120.00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прокат
</w:t>
            </w:r>
            <w:br/>
            <w:r>
              <w:rPr/>
              <w:t xml:space="preserve">круг 75 
</w:t>
            </w:r>
            <w:br/>
            <w:r>
              <w:rPr/>
              <w:t xml:space="preserve">сталь 40Х	В1-II-НД-75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6 т,</w:t>
            </w:r>
            <w:br/>
            <w:r>
              <w:rPr/>
              <w:t xml:space="preserve">17,136.00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прокат
</w:t>
            </w:r>
            <w:br/>
            <w:r>
              <w:rPr/>
              <w:t xml:space="preserve">круг 80 
</w:t>
            </w:r>
            <w:br/>
            <w:r>
              <w:rPr/>
              <w:t xml:space="preserve"> сталь 40Х	В1-II-НД-80 ГОСТ 2590-2006
</w:t>
            </w:r>
            <w:br/>
            <w:r>
              <w:rPr/>
              <w:t xml:space="preserve">40Х-1ГП-УЗ1-ТО ГОСТ 4543-71
</w:t>
            </w:r>
            <w:br/>
            <w:r>
              <w:rPr/>
              <w:t xml:space="preserve">контроль микроструктуры – полосчатость ферритно-перлитной структуры не более 2 балла ряд В (ГОСТ 5640)
</w:t>
            </w:r>
            <w:br/>
            <w:r>
              <w:rPr/>
              <w:t xml:space="preserve">допускается поставка проката без термической обработки с твердостью ≤255НВ;
</w:t>
            </w:r>
            <w:br/>
            <w:r>
              <w:rPr/>
              <w:t xml:space="preserve">допускается поставка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121 т,</w:t>
            </w:r>
            <w:br/>
            <w:r>
              <w:rPr/>
              <w:t xml:space="preserve">289,920.00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прокат
</w:t>
            </w:r>
            <w:br/>
            <w:r>
              <w:rPr/>
              <w:t xml:space="preserve">круг 30 
</w:t>
            </w:r>
            <w:br/>
            <w:r>
              <w:rPr/>
              <w:t xml:space="preserve"> сталь 20ХГНТР	В1-II-НД-30 ГОСТ 2590-2006
</w:t>
            </w:r>
            <w:br/>
            <w:r>
              <w:rPr/>
              <w:t xml:space="preserve">20ХГНТР-1ГП-УЗ1-ТО ГОСТ 4543-71
</w:t>
            </w:r>
            <w:br/>
            <w:r>
              <w:rPr/>
              <w:t xml:space="preserve">контроль микроструктуры – полосчатость ферритно-перлитной структуры не более 2 балла ряд Б (ГОСТ 5640)	допускается поставка проката с группой качества поверхности 2ГП с обязательным испытание на горячую осадку;
</w:t>
            </w:r>
            <w:br/>
            <w:r>
              <w:rPr/>
              <w:t xml:space="preserve">допускается поставка проката без термической обработки с твёрдостью 255 НВ;</w:t>
            </w:r>
          </w:p>
        </w:tc>
        <w:tc>
          <w:tcPr>
            <w:tcW w:w="5100" w:type="dxa"/>
            <w:shd w:val="clear" w:fill="fdf5e8"/>
            <w:noWrap/>
          </w:tcPr>
          <w:p>
            <w:pPr>
              <w:ind w:left="113.47199999999999" w:right="113.47199999999999" w:firstLine="0"/>
              <w:spacing w:before="120" w:after="120"/>
            </w:pPr>
            <w:r>
              <w:rPr/>
              <w:t xml:space="preserve">45 т,</w:t>
            </w:r>
            <w:br/>
            <w:r>
              <w:rPr/>
              <w:t xml:space="preserve">193,071.60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прокат
</w:t>
            </w:r>
            <w:br/>
            <w:r>
              <w:rPr/>
              <w:t xml:space="preserve">круг 40 
</w:t>
            </w:r>
            <w:br/>
            <w:r>
              <w:rPr/>
              <w:t xml:space="preserve"> сталь 20ХГНТР	В1-II-НД-40 ГОСТ 2590-2006
</w:t>
            </w:r>
            <w:br/>
            <w:r>
              <w:rPr/>
              <w:t xml:space="preserve">20ХГНТР-1ГП-УЗ1-ТО ГОСТ 4543-71
</w:t>
            </w:r>
            <w:br/>
            <w:r>
              <w:rPr/>
              <w:t xml:space="preserve">контроль микроструктуры – полосчатость ферритно-перлитной структуры не более 2 балла ряд Б (ГОСТ 5640)
</w:t>
            </w:r>
            <w:br/>
            <w:r>
              <w:rPr/>
              <w:t xml:space="preserve">допускается поставка проката с группой качества поверхности 2ГП с обязательным испытание на горячую осадку;
</w:t>
            </w:r>
            <w:br/>
            <w:r>
              <w:rPr/>
              <w:t xml:space="preserve">допускается поставка проката без термической обработки с твёрдостью 255 НВ;</w:t>
            </w:r>
          </w:p>
        </w:tc>
        <w:tc>
          <w:tcPr>
            <w:tcW w:w="5100" w:type="dxa"/>
            <w:shd w:val="clear" w:fill="fdf5e8"/>
            <w:noWrap/>
          </w:tcPr>
          <w:p>
            <w:pPr>
              <w:ind w:left="113.47199999999999" w:right="113.47199999999999" w:firstLine="0"/>
              <w:spacing w:before="120" w:after="120"/>
            </w:pPr>
            <w:r>
              <w:rPr/>
              <w:t xml:space="preserve">139 т,</w:t>
            </w:r>
            <w:br/>
            <w:r>
              <w:rPr/>
              <w:t xml:space="preserve">514,763.10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прокат
</w:t>
            </w:r>
            <w:br/>
            <w:r>
              <w:rPr/>
              <w:t xml:space="preserve">круг 45
</w:t>
            </w:r>
            <w:br/>
            <w:r>
              <w:rPr/>
              <w:t xml:space="preserve">сталь 45	В1-II-НД-45 ГОСТ 2590-2006
</w:t>
            </w:r>
            <w:br/>
            <w:r>
              <w:rPr/>
              <w:t xml:space="preserve">45-1ГП-ТВ1-65-УЗ1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62 т,</w:t>
            </w:r>
            <w:br/>
            <w:r>
              <w:rPr/>
              <w:t xml:space="preserve">139,091.70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прокат
</w:t>
            </w:r>
            <w:br/>
            <w:r>
              <w:rPr/>
              <w:t xml:space="preserve">круг 70
</w:t>
            </w:r>
            <w:br/>
            <w:r>
              <w:rPr/>
              <w:t xml:space="preserve">сталь 45	В1-II-НД-70 ГОСТ 2590-2006
</w:t>
            </w:r>
            <w:br/>
            <w:r>
              <w:rPr/>
              <w:t xml:space="preserve">45-1ГП-ТВ1-65-УЗ1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240 т,</w:t>
            </w:r>
            <w:br/>
            <w:r>
              <w:rPr/>
              <w:t xml:space="preserve">536,560.50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прокат
</w:t>
            </w:r>
            <w:br/>
            <w:r>
              <w:rPr/>
              <w:t xml:space="preserve">круг 50
</w:t>
            </w:r>
            <w:br/>
            <w:r>
              <w:rPr/>
              <w:t xml:space="preserve">  сталь 40	В1-II-НД-50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139 т,</w:t>
            </w:r>
            <w:br/>
            <w:r>
              <w:rPr/>
              <w:t xml:space="preserve">310,634.40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прокат
</w:t>
            </w:r>
            <w:br/>
            <w:r>
              <w:rPr/>
              <w:t xml:space="preserve">круг 53
</w:t>
            </w:r>
            <w:br/>
            <w:r>
              <w:rPr/>
              <w:t xml:space="preserve">  сталь 40	В1-II-НД-53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87 т,</w:t>
            </w:r>
            <w:br/>
            <w:r>
              <w:rPr/>
              <w:t xml:space="preserve">211,932.00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прокат
</w:t>
            </w:r>
            <w:br/>
            <w:r>
              <w:rPr/>
              <w:t xml:space="preserve">круг 60
</w:t>
            </w:r>
            <w:br/>
            <w:r>
              <w:rPr/>
              <w:t xml:space="preserve">  сталь 40	В1-II-НД-60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167 т,</w:t>
            </w:r>
            <w:br/>
            <w:r>
              <w:rPr/>
              <w:t xml:space="preserve">374,081.70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прокат
</w:t>
            </w:r>
            <w:br/>
            <w:r>
              <w:rPr/>
              <w:t xml:space="preserve">круг70
</w:t>
            </w:r>
            <w:br/>
            <w:r>
              <w:rPr/>
              <w:t xml:space="preserve">  сталь 40	В1-II-НД-70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498 т,</w:t>
            </w:r>
            <w:br/>
            <w:r>
              <w:rPr/>
              <w:t xml:space="preserve">1,113,740.70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прокат
</w:t>
            </w:r>
            <w:br/>
            <w:r>
              <w:rPr/>
              <w:t xml:space="preserve">круг 75
</w:t>
            </w:r>
            <w:br/>
            <w:r>
              <w:rPr/>
              <w:t xml:space="preserve">  сталь 40	В1-II-НД-75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372 т,</w:t>
            </w:r>
            <w:br/>
            <w:r>
              <w:rPr/>
              <w:t xml:space="preserve">833,431.20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прокат
</w:t>
            </w:r>
            <w:br/>
            <w:r>
              <w:rPr/>
              <w:t xml:space="preserve">круг 80
</w:t>
            </w:r>
            <w:br/>
            <w:r>
              <w:rPr/>
              <w:t xml:space="preserve">сталь 40	В1-II-НД-80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492 т,</w:t>
            </w:r>
            <w:br/>
            <w:r>
              <w:rPr/>
              <w:t xml:space="preserve">1,101,543.60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прокат
</w:t>
            </w:r>
            <w:br/>
            <w:r>
              <w:rPr/>
              <w:t xml:space="preserve">круг 85
</w:t>
            </w:r>
            <w:br/>
            <w:r>
              <w:rPr/>
              <w:t xml:space="preserve">сталь 40	В1-II-НД-85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687 т,</w:t>
            </w:r>
            <w:br/>
            <w:r>
              <w:rPr/>
              <w:t xml:space="preserve">1,536,722.70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прокат
</w:t>
            </w:r>
            <w:br/>
            <w:r>
              <w:rPr/>
              <w:t xml:space="preserve">круг 90
</w:t>
            </w:r>
            <w:br/>
            <w:r>
              <w:rPr/>
              <w:t xml:space="preserve">сталь 40	В1-II-НД-90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1 516 т,</w:t>
            </w:r>
            <w:br/>
            <w:r>
              <w:rPr/>
              <w:t xml:space="preserve">3,393,367.50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прокат
</w:t>
            </w:r>
            <w:br/>
            <w:r>
              <w:rPr/>
              <w:t xml:space="preserve">круг 95
</w:t>
            </w:r>
            <w:br/>
            <w:r>
              <w:rPr/>
              <w:t xml:space="preserve">сталь 40	В1-II-НД-95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509 т,</w:t>
            </w:r>
            <w:br/>
            <w:r>
              <w:rPr/>
              <w:t xml:space="preserve">1,138,694.40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прокат
</w:t>
            </w:r>
            <w:br/>
            <w:r>
              <w:rPr/>
              <w:t xml:space="preserve">круг 100
</w:t>
            </w:r>
            <w:br/>
            <w:r>
              <w:rPr/>
              <w:t xml:space="preserve">сталь 40	В1-II-НД-100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1 481 т,</w:t>
            </w:r>
            <w:br/>
            <w:r>
              <w:rPr/>
              <w:t xml:space="preserve">3,314,366.10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прокат
</w:t>
            </w:r>
            <w:br/>
            <w:r>
              <w:rPr/>
              <w:t xml:space="preserve">круг 110
</w:t>
            </w:r>
            <w:br/>
            <w:r>
              <w:rPr/>
              <w:t xml:space="preserve">сталь 40	В1-II-НД-110 ГОСТ 2590-2006
</w:t>
            </w:r>
            <w:br/>
            <w:r>
              <w:rPr/>
              <w:t xml:space="preserve">40-1ГП-ТВ1-65-УЗ1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143 т,</w:t>
            </w:r>
            <w:br/>
            <w:r>
              <w:rPr/>
              <w:t xml:space="preserve">327,066.00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прокат
</w:t>
            </w:r>
            <w:br/>
            <w:r>
              <w:rPr/>
              <w:t xml:space="preserve">круг 50
</w:t>
            </w:r>
            <w:br/>
            <w:r>
              <w:rPr/>
              <w:t xml:space="preserve">сталь 35	В1-II-НД-50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113 т,</w:t>
            </w:r>
            <w:br/>
            <w:r>
              <w:rPr/>
              <w:t xml:space="preserve">252,782.10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прокат
</w:t>
            </w:r>
            <w:br/>
            <w:r>
              <w:rPr/>
              <w:t xml:space="preserve">круг 53
</w:t>
            </w:r>
            <w:br/>
            <w:r>
              <w:rPr/>
              <w:t xml:space="preserve">сталь 35	В1-II-НД-53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24 т,</w:t>
            </w:r>
            <w:br/>
            <w:r>
              <w:rPr/>
              <w:t xml:space="preserve">53,600.10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прокат
</w:t>
            </w:r>
            <w:br/>
            <w:r>
              <w:rPr/>
              <w:t xml:space="preserve">круг 70
</w:t>
            </w:r>
            <w:br/>
            <w:r>
              <w:rPr/>
              <w:t xml:space="preserve">сталь 35	В1-II-НД-70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186 т,</w:t>
            </w:r>
            <w:br/>
            <w:r>
              <w:rPr/>
              <w:t xml:space="preserve">415,149.00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прокат
</w:t>
            </w:r>
            <w:br/>
            <w:r>
              <w:rPr/>
              <w:t xml:space="preserve">круг 75
</w:t>
            </w:r>
            <w:br/>
            <w:r>
              <w:rPr/>
              <w:t xml:space="preserve">сталь 35	В1-II-НД-75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436 т,</w:t>
            </w:r>
            <w:br/>
            <w:r>
              <w:rPr/>
              <w:t xml:space="preserve">974,872.80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прокат
</w:t>
            </w:r>
            <w:br/>
            <w:r>
              <w:rPr/>
              <w:t xml:space="preserve">круг 85
</w:t>
            </w:r>
            <w:br/>
            <w:r>
              <w:rPr/>
              <w:t xml:space="preserve">сталь 35	В1-II-НД-85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251 т,</w:t>
            </w:r>
            <w:br/>
            <w:r>
              <w:rPr/>
              <w:t xml:space="preserve">562,297.50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прокат
</w:t>
            </w:r>
            <w:br/>
            <w:r>
              <w:rPr/>
              <w:t xml:space="preserve">круг 95
</w:t>
            </w:r>
            <w:br/>
            <w:r>
              <w:rPr/>
              <w:t xml:space="preserve">сталь 35	В1-II-НД-95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198 т,</w:t>
            </w:r>
            <w:br/>
            <w:r>
              <w:rPr/>
              <w:t xml:space="preserve">442,340.70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прокат
</w:t>
            </w:r>
            <w:br/>
            <w:r>
              <w:rPr/>
              <w:t xml:space="preserve">круг 110
</w:t>
            </w:r>
            <w:br/>
            <w:r>
              <w:rPr/>
              <w:t xml:space="preserve">сталь 35	В1-II-НД-110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 т,</w:t>
            </w:r>
            <w:br/>
            <w:r>
              <w:rPr/>
              <w:t xml:space="preserve">3,088.44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прокат
</w:t>
            </w:r>
            <w:br/>
            <w:r>
              <w:rPr/>
              <w:t xml:space="preserve">круг 145
</w:t>
            </w:r>
            <w:br/>
            <w:r>
              <w:rPr/>
              <w:t xml:space="preserve">сталь 35	В1-II-НД-145 ГОСТ 2590-2006
</w:t>
            </w:r>
            <w:br/>
            <w:r>
              <w:rPr/>
              <w:t xml:space="preserve">35-1ГП-ТВ1-65-УЗ1 ГОСТ 1050-2013
</w:t>
            </w:r>
            <w:br/>
            <w:r>
              <w:rPr/>
              <w:t xml:space="preserve">содержание серы 0,02…0,04%;
</w:t>
            </w:r>
            <w:br/>
            <w:r>
              <w:rPr/>
              <w:t xml:space="preserve">контроль микроструктуры – ликвационные полоски и трещины (ЛПТ) не более 2 балла (ГОСТ Р 58228)	допускается поставка 
</w:t>
            </w:r>
            <w:br/>
            <w:r>
              <w:rPr/>
              <w:t xml:space="preserve">горячекатаного проката с группой качества поверхности 2ГП с обязательным испытанием на горячую осадку;</w:t>
            </w:r>
          </w:p>
        </w:tc>
        <w:tc>
          <w:tcPr>
            <w:tcW w:w="5100" w:type="dxa"/>
            <w:shd w:val="clear" w:fill="fdf5e8"/>
            <w:noWrap/>
          </w:tcPr>
          <w:p>
            <w:pPr>
              <w:ind w:left="113.47199999999999" w:right="113.47199999999999" w:firstLine="0"/>
              <w:spacing w:before="120" w:after="120"/>
            </w:pPr>
            <w:r>
              <w:rPr/>
              <w:t xml:space="preserve">1 т,</w:t>
            </w:r>
            <w:br/>
            <w:r>
              <w:rPr/>
              <w:t xml:space="preserve">2,551.32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прокат
</w:t>
            </w:r>
            <w:br/>
            <w:r>
              <w:rPr/>
              <w:t xml:space="preserve">круг 54
</w:t>
            </w:r>
            <w:br/>
            <w:r>
              <w:rPr/>
              <w:t xml:space="preserve">сталь 60ПП	В1-II-НД-54 ГОСТ 2590-2006
</w:t>
            </w:r>
            <w:br/>
            <w:r>
              <w:rPr/>
              <w:t xml:space="preserve">ТУ 14-1-5542-2006
</w:t>
            </w:r>
            <w:br/>
            <w:r>
              <w:rPr/>
              <w:t xml:space="preserve">с нормированным значением прокаливаемости -  прокаливаемость на расстоянии 3,0 ±0,05 мм от закаленного с
</w:t>
            </w:r>
            <w:br/>
            <w:r>
              <w:rPr/>
              <w:t xml:space="preserve">торца должна быть ≤38НRC; с контролем микроструктуры – размер аустенитного зерна должен быть 6-9 баллов (ГОСТ 5657; СТБ ISO 642)
</w:t>
            </w:r>
            <w:br/>
            <w:r>
              <w:rPr/>
              <w:t xml:space="preserve">допускается поставка 
</w:t>
            </w:r>
            <w:br/>
            <w:r>
              <w:rPr/>
              <w:t xml:space="preserve">по стандартной спецификации
</w:t>
            </w:r>
            <w:br/>
            <w:r>
              <w:rPr/>
              <w:t xml:space="preserve">№1999-0/СС-2017
</w:t>
            </w:r>
            <w:br/>
            <w:r>
              <w:rPr/>
              <w:t xml:space="preserve">№2389-0/16-01-2020</w:t>
            </w:r>
          </w:p>
        </w:tc>
        <w:tc>
          <w:tcPr>
            <w:tcW w:w="5100" w:type="dxa"/>
            <w:shd w:val="clear" w:fill="fdf5e8"/>
            <w:noWrap/>
          </w:tcPr>
          <w:p>
            <w:pPr>
              <w:ind w:left="113.47199999999999" w:right="113.47199999999999" w:firstLine="0"/>
              <w:spacing w:before="120" w:after="120"/>
            </w:pPr>
            <w:r>
              <w:rPr/>
              <w:t xml:space="preserve">124 т,</w:t>
            </w:r>
            <w:br/>
            <w:r>
              <w:rPr/>
              <w:t xml:space="preserve">322,896.00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прокат
</w:t>
            </w:r>
            <w:br/>
            <w:r>
              <w:rPr/>
              <w:t xml:space="preserve">круг 65
</w:t>
            </w:r>
            <w:br/>
            <w:r>
              <w:rPr/>
              <w:t xml:space="preserve">сталь 60ПП	В1-II-НД-65 ГОСТ 2590-2006
</w:t>
            </w:r>
            <w:br/>
            <w:r>
              <w:rPr/>
              <w:t xml:space="preserve">ТУ 14-1-5542-2006
</w:t>
            </w:r>
            <w:br/>
            <w:r>
              <w:rPr/>
              <w:t xml:space="preserve">с нормированным значением прокаливаемости -  прокаливаемость на расстоянии 3,0 ±0,05 мм от закаленного с торца должна быть ≤38НRC; с контролем микроструктуры – размер аустенитного зерна
</w:t>
            </w:r>
            <w:br/>
            <w:r>
              <w:rPr/>
              <w:t xml:space="preserve">должен быть 6-9 баллов (ГОСТ 5657; СТБ ISO 642)	допускается поставка 
</w:t>
            </w:r>
            <w:br/>
            <w:r>
              <w:rPr/>
              <w:t xml:space="preserve">по стандартной спецификации
</w:t>
            </w:r>
            <w:br/>
            <w:r>
              <w:rPr/>
              <w:t xml:space="preserve">№1999-0/СС-2017
</w:t>
            </w:r>
            <w:br/>
            <w:r>
              <w:rPr/>
              <w:t xml:space="preserve">№2389-0/16-01-2020</w:t>
            </w:r>
          </w:p>
        </w:tc>
        <w:tc>
          <w:tcPr>
            <w:tcW w:w="5100" w:type="dxa"/>
            <w:shd w:val="clear" w:fill="fdf5e8"/>
            <w:noWrap/>
          </w:tcPr>
          <w:p>
            <w:pPr>
              <w:ind w:left="113.47199999999999" w:right="113.47199999999999" w:firstLine="0"/>
              <w:spacing w:before="120" w:after="120"/>
            </w:pPr>
            <w:r>
              <w:rPr/>
              <w:t xml:space="preserve">492 т,</w:t>
            </w:r>
            <w:br/>
            <w:r>
              <w:rPr/>
              <w:t xml:space="preserve">1,280,256.60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прокат
</w:t>
            </w:r>
            <w:br/>
            <w:r>
              <w:rPr/>
              <w:t xml:space="preserve">круг 80
</w:t>
            </w:r>
            <w:br/>
            <w:r>
              <w:rPr/>
              <w:t xml:space="preserve">сталь 60ПП	В1-II-НД-80 ГОСТ 2590-2006
</w:t>
            </w:r>
            <w:br/>
            <w:r>
              <w:rPr/>
              <w:t xml:space="preserve">ТУ 14-1-5542-2006
</w:t>
            </w:r>
            <w:br/>
            <w:r>
              <w:rPr/>
              <w:t xml:space="preserve">с нормированным значением прокаливаемости -  прокаливаемость на расстоянии 3,0 ±0,05 мм от закаленного с торца должна быть ≤38НRC; с контролем микроструктуры – размер аустенитного зерна
</w:t>
            </w:r>
            <w:br/>
            <w:r>
              <w:rPr/>
              <w:t xml:space="preserve">должен быть 6-9 баллов (ГОСТ 5657; СТБ ISO 642)	допускается поставка 
</w:t>
            </w:r>
            <w:br/>
            <w:r>
              <w:rPr/>
              <w:t xml:space="preserve">по стандартной спецификации
</w:t>
            </w:r>
            <w:br/>
            <w:r>
              <w:rPr/>
              <w:t xml:space="preserve">№1999-0/СС-2017
</w:t>
            </w:r>
            <w:br/>
            <w:r>
              <w:rPr/>
              <w:t xml:space="preserve">№2389-0/16-01-2020</w:t>
            </w:r>
          </w:p>
        </w:tc>
        <w:tc>
          <w:tcPr>
            <w:tcW w:w="5100" w:type="dxa"/>
            <w:shd w:val="clear" w:fill="fdf5e8"/>
            <w:noWrap/>
          </w:tcPr>
          <w:p>
            <w:pPr>
              <w:ind w:left="113.47199999999999" w:right="113.47199999999999" w:firstLine="0"/>
              <w:spacing w:before="120" w:after="120"/>
            </w:pPr>
            <w:r>
              <w:rPr/>
              <w:t xml:space="preserve">293 т,</w:t>
            </w:r>
            <w:br/>
            <w:r>
              <w:rPr/>
              <w:t xml:space="preserve">763,753.20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"Белкард", г. Гродно, ул. Счастного,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24.10.66.500</w:t>
            </w:r>
          </w:p>
        </w:tc>
      </w:tr>
    </w:tbl>
    <w:p/>
    <w:p>
      <w:pPr>
        <w:ind w:left="113.47199999999999" w:right="113.47199999999999" w:firstLine="0"/>
        <w:spacing w:before="120" w:after="120"/>
      </w:pPr>
      <w:r>
        <w:rPr>
          <w:b w:val="1"/>
          <w:bCs w:val="1"/>
        </w:rPr>
        <w:t xml:space="preserve">Процедура закупки № 2025-1290713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Проволока / катанка / трос</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медной катанки на 2026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15.12.2025 года на имя Камеша В.А. по адресу: 247760, Республика Беларусь, Гомельская обл., г. Мозырь, ул.Октябрьская, 14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15.12.2025 года на имя Камеша В.А. по адресу: 247760, Республика Беларусь, Гомельская обл., г. Мозырь, ул.Октябрьская,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99,99 %. Массовая доля кислорода не более 0,001 %.
</w:t>
            </w:r>
            <w:br/>
            <w:r>
              <w:rPr/>
              <w:t xml:space="preserve">6. Удельное электрическое сопротивление, Ом•м•10-6, не более - 0,01707.
</w:t>
            </w:r>
            <w:br/>
            <w:r>
              <w:rPr/>
              <w:t xml:space="preserve">7.Временное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noWrap/>
          </w:tcPr>
          <w:p>
            <w:pPr>
              <w:ind w:left="113.47199999999999" w:right="113.47199999999999" w:firstLine="0"/>
              <w:spacing w:before="120" w:after="120"/>
            </w:pPr>
            <w:r>
              <w:rPr/>
              <w:t xml:space="preserve">1 000 т,</w:t>
            </w:r>
            <w:br/>
            <w:r>
              <w:rPr/>
              <w:t xml:space="preserve">39,000,000.00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24.44.23.300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2025-1291457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продукции собственного производства ОАО «Агрокомбинат «Дзержинский» по территории Республики Беларусь автомобильным транспортом фургон - рефрижератор с технически допустимой общей массой транспортного средства не более 3,5 тонн (минимальная вместимость от 6 до 10 европаллет).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технического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каждый из Участников (Перевозчик) обязан предоставлять не менее 3 (трех) единиц транспортного средства по лоту. По результатам проведения открытого конкурса с Перевозчиками будет заключен график квотируемых транспортных средств к договору.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16:00 часов 08.12.2025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часов 08.12.2025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Автомобильный транспорт фургон-рефрижератор с технически допустимой общей массой транспортного средства не более 3,5 тонн (минимальная вместимость от 6 до 10 европаллет).
</w:t>
            </w:r>
            <w:br/>
            <w:r>
              <w:rPr/>
              <w:t xml:space="preserve">       Маршрут: Отгрузка со склада в г. Фаниполь и развоз продукции по Республике Беларусь шесть дней в неделю.</w:t>
            </w:r>
          </w:p>
        </w:tc>
        <w:tc>
          <w:tcPr>
            <w:tcW w:w="5100" w:type="dxa"/>
            <w:shd w:val="clear" w:fill="fdf5e8"/>
            <w:noWrap/>
          </w:tcPr>
          <w:p>
            <w:pPr>
              <w:ind w:left="113.47199999999999" w:right="113.47199999999999" w:firstLine="0"/>
              <w:spacing w:before="120" w:after="120"/>
            </w:pPr>
            <w:r>
              <w:rPr/>
              <w:t xml:space="preserve">1 усл.,</w:t>
            </w:r>
            <w:br/>
            <w:r>
              <w:rPr/>
              <w:t xml:space="preserve">16,218,000.00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отгрузка товара со склад Заказчика: Минская область, город Фаниполь ОАО «Агрокомбинат»Дзержинский»
</w:t>
            </w:r>
            <w:br/>
            <w:r>
              <w:rPr/>
              <w:t xml:space="preserve">- место поставки товара: согласно заявкам.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2025-1291513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грузов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имеют право принимать участие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частью седьмой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01.12.2025 по 11.12.2025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услуг по перевозке грузов. Не вскрывать до 11:00 11.12.2025».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рыхлых вскрышных пород на отвал (кол-во - 1 000 000 м3).</w:t>
            </w:r>
          </w:p>
        </w:tc>
        <w:tc>
          <w:tcPr>
            <w:tcW w:w="5100" w:type="dxa"/>
            <w:shd w:val="clear" w:fill="fdf5e8"/>
            <w:noWrap/>
          </w:tcPr>
          <w:p>
            <w:pPr>
              <w:ind w:left="113.47199999999999" w:right="113.47199999999999" w:firstLine="0"/>
              <w:spacing w:before="120" w:after="120"/>
            </w:pPr>
            <w:r>
              <w:rPr/>
              <w:t xml:space="preserve">1 000 000 куб. м,</w:t>
            </w:r>
            <w:br/>
            <w:r>
              <w:rPr/>
              <w:t xml:space="preserve">5,299,200.00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Заказчика (промплощадка РУПП «Гранит»)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spacing w:before="120" w:after="120"/>
      </w:pPr>
      <w:r>
        <w:rPr>
          <w:b w:val="1"/>
          <w:bCs w:val="1"/>
        </w:rPr>
        <w:t xml:space="preserve">Процедура закупки № 2025-1291392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Полиграфическая / издательская деятельность &gt; Журналы / периодические публикации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печати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Администрации Президента Республики Беларусь "Издательский дом "Беларусь сегодня"
</w:t>
            </w:r>
            <w:br/>
            <w:r>
              <w:rPr/>
              <w:t xml:space="preserve">Республика Беларусь, г. Минск,  220013, ул. Б. Хмельницкого, 10 а
</w:t>
            </w:r>
            <w:br/>
            <w:r>
              <w:rPr/>
              <w:t xml:space="preserve">  100243004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Жосан Олег Васильевич , + 375 17 311 03 11,  + 375 17 311 03 13, pisma@sb.by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в ИС «Тендеры» на официальном сайте информационного республиканского унитарного предприятия «Национальный центр маркетинга и конъюнктуры цен»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направляются только в запечатанных конвертах посредством почтовой связи или нарочным по адресу: ул. Б. Хмельницкого, 10а, комната 217, г. Минск, 220013, контактные телефоны: +375 17 311 03 11; +375 17 311 0 313.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полиграфических работ по печати газет «СБ. Беларусь сегодня» (с приложением газеты «СОЮЗ. Беларусь – Россия» (пятница) и «Рэспублiка» (далее при совместном упоминании – издания), выходящих 5 раз в неделю, в 2026 году; печать газеты «СБ. Беларусь сегодня» (с приложением газеты «СОЮЗ. Беларусь – Россия» (пятница) осуществляется для распространения на территории Минской, Гродненской, Могилевской, Брестской областей и города Минска;</w:t>
            </w:r>
          </w:p>
        </w:tc>
        <w:tc>
          <w:tcPr>
            <w:tcW w:w="5100" w:type="dxa"/>
            <w:shd w:val="clear" w:fill="fdf5e8"/>
            <w:noWrap/>
          </w:tcPr>
          <w:p>
            <w:pPr>
              <w:ind w:left="113.47199999999999" w:right="113.47199999999999" w:firstLine="0"/>
              <w:spacing w:before="120" w:after="120"/>
            </w:pPr>
            <w:r>
              <w:rPr/>
              <w:t xml:space="preserve">25 009 000 экз.,</w:t>
            </w:r>
            <w:br/>
            <w:r>
              <w:rPr/>
              <w:t xml:space="preserve">5,500,000.00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подрядчика, печать газеты «СБ. Беларусь сегодня» (с приложением газеты «СОЮЗ. Беларусь – Россия» (пятница) осуществляется для распространения на территории Минской, Гродненской, Могилевской, Брестской областей и города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18.11.10.900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полиграфических работ по печати газет «СБ. Беларусь сегодня» (с приложением газеты «СОЮЗ. Беларусь – Россия» (пятница), выходящей 5 раз в неделю; печать газеты «СБ. Беларусь сегодня» (с приложением газеты «СОЮЗ. Беларусь – Россия» (пятница) осуществляется для распространения на территории Гомельской области;</w:t>
            </w:r>
          </w:p>
        </w:tc>
        <w:tc>
          <w:tcPr>
            <w:tcW w:w="5100" w:type="dxa"/>
            <w:shd w:val="clear" w:fill="fdf5e8"/>
            <w:noWrap/>
          </w:tcPr>
          <w:p>
            <w:pPr>
              <w:ind w:left="113.47199999999999" w:right="113.47199999999999" w:firstLine="0"/>
              <w:spacing w:before="120" w:after="120"/>
            </w:pPr>
            <w:r>
              <w:rPr/>
              <w:t xml:space="preserve">7 590 000 экз.,</w:t>
            </w:r>
            <w:br/>
            <w:r>
              <w:rPr/>
              <w:t xml:space="preserve">970,000.00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подрядчика; печать газеты «СБ. Беларусь сегодня» (с приложением газеты «СОЮЗ. Беларусь – Россия» (пятница) осуществляется для распространения на территории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18.11.10.900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полиграфических работ по печати газет «СБ. Беларусь сегодня» (с приложением газеты «СОЮЗ. Беларусь – Россия» (пятница), выходящей 5 раз в неделю; печать газеты «СБ. Беларусь сегодня» (с приложением газеты «СОЮЗ. Беларусь – Россия» (пятница) осуществляется для распространения на территории Витебской области.</w:t>
            </w:r>
          </w:p>
        </w:tc>
        <w:tc>
          <w:tcPr>
            <w:tcW w:w="5100" w:type="dxa"/>
            <w:shd w:val="clear" w:fill="fdf5e8"/>
            <w:noWrap/>
          </w:tcPr>
          <w:p>
            <w:pPr>
              <w:ind w:left="113.47199999999999" w:right="113.47199999999999" w:firstLine="0"/>
              <w:spacing w:before="120" w:after="120"/>
            </w:pPr>
            <w:r>
              <w:rPr/>
              <w:t xml:space="preserve">4 554 000 экз.,</w:t>
            </w:r>
            <w:br/>
            <w:r>
              <w:rPr/>
              <w:t xml:space="preserve">760,000.00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подрядчика; печать газеты «СБ. Беларусь сегодня» (с приложением газеты «СОЮЗ. Беларусь – Россия» (пятница) осуществляется для распространения на территории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18.11.10.900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2025-1286245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комплексных пищевых добавок (119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Проведение консультаций осуществляет член комиссии главный технолог Фролова Татьяна Михайловна, +37544 5086020 и специалист по организации закупок Соколова Олеся Ивановна (по оформлению документации) тел. +37544 597 02 56, тел./ф.(80225) 70-49-12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 и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 и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Участникам, желающим принять участие в процедуре закупки необходимо предоставить в комиссию по закупкам:
</w:t>
            </w:r>
            <w:br/>
            <w:r>
              <w:rPr/>
              <w:t xml:space="preserve">- протоколы испытаний, подтверждающие безопасность товара в соответствии с требованиями 
</w:t>
            </w:r>
            <w:br/>
            <w:r>
              <w:rPr/>
              <w:t xml:space="preserve">ТР ТС 021, ТР ТС 029, а также декларации о соответствии ТР ТС 021, ТР ТС 029;
</w:t>
            </w:r>
            <w:br/>
            <w:r>
              <w:rPr/>
              <w:t xml:space="preserve">- документы, подтверждающие отсутствие ГМО.
</w:t>
            </w:r>
            <w:br/>
            <w:r>
              <w:rPr/>
              <w:t xml:space="preserve">Обязательно предоставление  сертификата производителя либо дилерского соглашения на поставку данных товаров в Республику Беларусь или другого документа, подтверждающего официальное представительство на территории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предложений  до 16-00 04.12.2025 г., процедура вскрытия конвертов состоится 05.12.2025 в 14-00 по адресу: г. Бобруйск, ул. К.Маркса 333, Здание Управления, зал совещаний.
</w:t>
            </w:r>
            <w:br/>
            <w:r>
              <w:rPr/>
              <w:t xml:space="preserve">Порядок предоставления документов : почтой или нарочно в запечатанном конверте, который должен иметь надписи:
</w:t>
            </w:r>
            <w:br/>
            <w:r>
              <w:rPr/>
              <w:t xml:space="preserve">-адрес комиссии: г.Бобруйск, ул.К.Маркса, 333;
</w:t>
            </w:r>
            <w:br/>
            <w:r>
              <w:rPr/>
              <w:t xml:space="preserve">-название процедуры №________«Закупка комплексных пищевых добавок» Лот №____;
</w:t>
            </w:r>
            <w:br/>
            <w:r>
              <w:rPr/>
              <w:t xml:space="preserve">-слова «Не вскрывать до 14-00 часов по местному времени «05» декабря 2025 г.»;
</w:t>
            </w:r>
            <w:br/>
            <w:r>
              <w:rPr/>
              <w:t xml:space="preserve">- полное наименование и адрес претендента;
</w:t>
            </w:r>
            <w:br/>
            <w:r>
              <w:rPr/>
              <w:t xml:space="preserve">- мобильный телефон и электронный адрес исполнителя (обязательно).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Порядок предоставления документов : почтой или нарочно в запечатанном конверте по адресу г.Бобруйск, ул.К.Маркса, 333;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«Kutrocyt F» арт.74
</w:t>
            </w:r>
            <w:br/>
            <w:r>
              <w:rPr/>
              <w:t xml:space="preserve">Изготовитель: КТ «СОВИТ», Польша
</w:t>
            </w:r>
            <w:br/>
            <w:r>
              <w:rPr/>
              <w:t xml:space="preserve">Состав: регулятор кислотности Е451i, стабилизатор Е450iii, белок животный свиной, декстроза, стабилизатор Е331, антиокислители: Е316, Е301, загуститель Е412, усилитель вкуса и аромата Е621</w:t>
            </w:r>
          </w:p>
        </w:tc>
        <w:tc>
          <w:tcPr>
            <w:tcW w:w="5100" w:type="dxa"/>
            <w:shd w:val="clear" w:fill="fdf5e8"/>
            <w:noWrap/>
          </w:tcPr>
          <w:p>
            <w:pPr>
              <w:ind w:left="113.47199999999999" w:right="113.47199999999999" w:firstLine="0"/>
              <w:spacing w:before="120" w:after="120"/>
            </w:pPr>
            <w:r>
              <w:rPr/>
              <w:t xml:space="preserve">100 кг,</w:t>
            </w:r>
            <w:br/>
            <w:r>
              <w:rPr/>
              <w:t xml:space="preserve">4,155.60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Szynka Staropolska» арт.282
</w:t>
            </w:r>
            <w:br/>
            <w:r>
              <w:rPr/>
              <w:t xml:space="preserve">Изготовитель: КТ «СОВИТ», Польша
</w:t>
            </w:r>
            <w:br/>
            <w:r>
              <w:rPr/>
              <w:t xml:space="preserve">Состав: усилитель вкуса и аромата Е621, глюкоза, носитель: соль пищевая, ароматизаторы (мясные: говядины, свинины, приправ), носитель: мальтодекстрин, пальмовое масло, агент антислеживающий Е551</w:t>
            </w:r>
          </w:p>
        </w:tc>
        <w:tc>
          <w:tcPr>
            <w:tcW w:w="5100" w:type="dxa"/>
            <w:shd w:val="clear" w:fill="fdf5e8"/>
            <w:noWrap/>
          </w:tcPr>
          <w:p>
            <w:pPr>
              <w:ind w:left="113.47199999999999" w:right="113.47199999999999" w:firstLine="0"/>
              <w:spacing w:before="120" w:after="120"/>
            </w:pPr>
            <w:r>
              <w:rPr/>
              <w:t xml:space="preserve">200 кг,</w:t>
            </w:r>
            <w:br/>
            <w:r>
              <w:rPr/>
              <w:t xml:space="preserve">10,389.60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Jalowca» арт.1960
</w:t>
            </w:r>
            <w:br/>
            <w:r>
              <w:rPr/>
              <w:t xml:space="preserve">Изготовитель: КТ «СОВИТ», Польша
</w:t>
            </w:r>
            <w:br/>
            <w:r>
              <w:rPr/>
              <w:t xml:space="preserve">Состав: усилитель вкуса и аромата Е621, поваренная соль, экстракты натуральных пряностей, можжевельника</w:t>
            </w:r>
          </w:p>
        </w:tc>
        <w:tc>
          <w:tcPr>
            <w:tcW w:w="5100" w:type="dxa"/>
            <w:shd w:val="clear" w:fill="fdf5e8"/>
            <w:noWrap/>
          </w:tcPr>
          <w:p>
            <w:pPr>
              <w:ind w:left="113.47199999999999" w:right="113.47199999999999" w:firstLine="0"/>
              <w:spacing w:before="120" w:after="120"/>
            </w:pPr>
            <w:r>
              <w:rPr/>
              <w:t xml:space="preserve">70 кг,</w:t>
            </w:r>
            <w:br/>
            <w:r>
              <w:rPr/>
              <w:t xml:space="preserve">5,407.92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Salami Extra new» арт.4240
</w:t>
            </w:r>
            <w:br/>
            <w:r>
              <w:rPr/>
              <w:t xml:space="preserve">Изготовитель: КТ «СОВИТ», Польша
</w:t>
            </w:r>
            <w:br/>
            <w:r>
              <w:rPr/>
              <w:t xml:space="preserve">Состав: регуляторы кислотности: Е575, Е330, Е334; сахар; усилитель вкуса и аромата Е621; ароматизаторы (мяса, салями); экстракты пряностей: черного перца, горчицы; носители: мальтодекстрин, соль пищевая; антиокислитель Е301; агент антислеживающий Е551р</w:t>
            </w:r>
          </w:p>
        </w:tc>
        <w:tc>
          <w:tcPr>
            <w:tcW w:w="5100" w:type="dxa"/>
            <w:shd w:val="clear" w:fill="fdf5e8"/>
            <w:noWrap/>
          </w:tcPr>
          <w:p>
            <w:pPr>
              <w:ind w:left="113.47199999999999" w:right="113.47199999999999" w:firstLine="0"/>
              <w:spacing w:before="120" w:after="120"/>
            </w:pPr>
            <w:r>
              <w:rPr/>
              <w:t xml:space="preserve">300 кг,</w:t>
            </w:r>
            <w:br/>
            <w:r>
              <w:rPr/>
              <w:t xml:space="preserve">11,908.80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Szynka Staropolska z orzechem II» арт.2232
</w:t>
            </w:r>
            <w:br/>
            <w:r>
              <w:rPr/>
              <w:t xml:space="preserve">Изготовитель: КТ «СОВИТ», Польша
</w:t>
            </w:r>
            <w:br/>
            <w:r>
              <w:rPr/>
              <w:t xml:space="preserve">Состав: усилители вкуса и аромата: Е621, Е635, глюкоза, носители: соль, мальтодекстрин; ароматизаторы: «мясной», «бульона», «приправ»; жир пальмовый растительный, агент антислеживающий Е551</w:t>
            </w:r>
          </w:p>
        </w:tc>
        <w:tc>
          <w:tcPr>
            <w:tcW w:w="5100" w:type="dxa"/>
            <w:shd w:val="clear" w:fill="fdf5e8"/>
            <w:noWrap/>
          </w:tcPr>
          <w:p>
            <w:pPr>
              <w:ind w:left="113.47199999999999" w:right="113.47199999999999" w:firstLine="0"/>
              <w:spacing w:before="120" w:after="120"/>
            </w:pPr>
            <w:r>
              <w:rPr/>
              <w:t xml:space="preserve">300 кг,</w:t>
            </w:r>
            <w:br/>
            <w:r>
              <w:rPr/>
              <w:t xml:space="preserve">21,218.40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«Cargadogel K» арт.550
</w:t>
            </w:r>
            <w:br/>
            <w:r>
              <w:rPr/>
              <w:t xml:space="preserve">Изготовитель: КТ «СОВИТ», Польша
</w:t>
            </w:r>
            <w:br/>
            <w:r>
              <w:rPr/>
              <w:t xml:space="preserve">Состав: загуститель Е407 (носители: Е508, декстроза)</w:t>
            </w:r>
          </w:p>
        </w:tc>
        <w:tc>
          <w:tcPr>
            <w:tcW w:w="5100" w:type="dxa"/>
            <w:shd w:val="clear" w:fill="fdf5e8"/>
            <w:noWrap/>
          </w:tcPr>
          <w:p>
            <w:pPr>
              <w:ind w:left="113.47199999999999" w:right="113.47199999999999" w:firstLine="0"/>
              <w:spacing w:before="120" w:after="120"/>
            </w:pPr>
            <w:r>
              <w:rPr/>
              <w:t xml:space="preserve">70 кг,</w:t>
            </w:r>
            <w:br/>
            <w:r>
              <w:rPr/>
              <w:t xml:space="preserve">8,634.36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Комплексная пищевая добавка «Color Plus BH» арт.3877
</w:t>
            </w:r>
            <w:br/>
            <w:r>
              <w:rPr/>
              <w:t xml:space="preserve">Изготовитель: КТ «СОВИТ», Польша
</w:t>
            </w:r>
            <w:br/>
            <w:r>
              <w:rPr/>
              <w:t xml:space="preserve">Состав: декстроза, поваренная соль, гемоглобин свиной, стабилизатор Е412, ароматизатор коптильный</w:t>
            </w:r>
          </w:p>
        </w:tc>
        <w:tc>
          <w:tcPr>
            <w:tcW w:w="5100" w:type="dxa"/>
            <w:shd w:val="clear" w:fill="fdf5e8"/>
            <w:noWrap/>
          </w:tcPr>
          <w:p>
            <w:pPr>
              <w:ind w:left="113.47199999999999" w:right="113.47199999999999" w:firstLine="0"/>
              <w:spacing w:before="120" w:after="120"/>
            </w:pPr>
            <w:r>
              <w:rPr/>
              <w:t xml:space="preserve">70 кг,</w:t>
            </w:r>
            <w:br/>
            <w:r>
              <w:rPr/>
              <w:t xml:space="preserve">3,142.44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 «Sovmix GP» арт.3079
</w:t>
            </w:r>
            <w:br/>
            <w:r>
              <w:rPr/>
              <w:t xml:space="preserve">Изготовитель: КТ «СОВИТ», Польша
</w:t>
            </w:r>
            <w:br/>
            <w:r>
              <w:rPr/>
              <w:t xml:space="preserve">Состав: регулятор кислотности Е575, антиокислители: Е301, Е300</w:t>
            </w:r>
          </w:p>
        </w:tc>
        <w:tc>
          <w:tcPr>
            <w:tcW w:w="5100" w:type="dxa"/>
            <w:shd w:val="clear" w:fill="fdf5e8"/>
            <w:noWrap/>
          </w:tcPr>
          <w:p>
            <w:pPr>
              <w:ind w:left="113.47199999999999" w:right="113.47199999999999" w:firstLine="0"/>
              <w:spacing w:before="120" w:after="120"/>
            </w:pPr>
            <w:r>
              <w:rPr/>
              <w:t xml:space="preserve">20 кг,</w:t>
            </w:r>
            <w:br/>
            <w:r>
              <w:rPr/>
              <w:t xml:space="preserve">924.48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 «Combivit III BY Acer» арт.4168
</w:t>
            </w:r>
            <w:br/>
            <w:r>
              <w:rPr/>
              <w:t xml:space="preserve">Изготовитель: КТ «СОВИТ», Польша
</w:t>
            </w:r>
            <w:br/>
            <w:r>
              <w:rPr/>
              <w:t xml:space="preserve">Состав: регуляторы кислотности: Е331, Е327, Е575; декстроза; антиокислители: Е300, Е301; агенты антислеживающие: Е500, Е551</w:t>
            </w:r>
          </w:p>
        </w:tc>
        <w:tc>
          <w:tcPr>
            <w:tcW w:w="5100" w:type="dxa"/>
            <w:shd w:val="clear" w:fill="fdf5e8"/>
            <w:noWrap/>
          </w:tcPr>
          <w:p>
            <w:pPr>
              <w:ind w:left="113.47199999999999" w:right="113.47199999999999" w:firstLine="0"/>
              <w:spacing w:before="120" w:after="120"/>
            </w:pPr>
            <w:r>
              <w:rPr/>
              <w:t xml:space="preserve">50 кг,</w:t>
            </w:r>
            <w:br/>
            <w:r>
              <w:rPr/>
              <w:t xml:space="preserve">1,984.80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Kielbasa Aromatna H» арт.3878
</w:t>
            </w:r>
            <w:br/>
            <w:r>
              <w:rPr/>
              <w:t xml:space="preserve">Изготовитель: КТ «СОВИТ», Польша
</w:t>
            </w:r>
            <w:br/>
            <w:r>
              <w:rPr/>
              <w:t xml:space="preserve">Состав: глюкоза; носители: поваренная соль, мальтодекстрин; усилитель вкуса и аромата Е621; приправы (цветной перец (белый, черный, зеленый, красный), белая горчица, лук, базилик); ароматизаторы (мяса, ароматизатор коптильный, говядины); гемоглобин свиной; концентрат пальмового масла (рафинированное пальмовое масло, сироп глюкозы, белок гороховый, эмульгатор Е471, агент антислеживающий Е551); агент антислеживающий Е551</w:t>
            </w:r>
          </w:p>
        </w:tc>
        <w:tc>
          <w:tcPr>
            <w:tcW w:w="5100" w:type="dxa"/>
            <w:shd w:val="clear" w:fill="fdf5e8"/>
            <w:noWrap/>
          </w:tcPr>
          <w:p>
            <w:pPr>
              <w:ind w:left="113.47199999999999" w:right="113.47199999999999" w:firstLine="0"/>
              <w:spacing w:before="120" w:after="120"/>
            </w:pPr>
            <w:r>
              <w:rPr/>
              <w:t xml:space="preserve">100 кг,</w:t>
            </w:r>
            <w:br/>
            <w:r>
              <w:rPr/>
              <w:t xml:space="preserve">6,033.60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Декоративная смесь натуральных пряностей и сушеных овощей «Sovarom Obsypka Pierzowa» арт.53
</w:t>
            </w:r>
            <w:br/>
            <w:r>
              <w:rPr/>
              <w:t xml:space="preserve">Изготовитель: КТ «СОВИТ», Польша
</w:t>
            </w:r>
            <w:br/>
            <w:r>
              <w:rPr/>
              <w:t xml:space="preserve">Состав: пряности: перец цветной (перец черный, перец красный, перец зеленый); горчица, лук</w:t>
            </w:r>
          </w:p>
        </w:tc>
        <w:tc>
          <w:tcPr>
            <w:tcW w:w="5100" w:type="dxa"/>
            <w:shd w:val="clear" w:fill="fdf5e8"/>
            <w:noWrap/>
          </w:tcPr>
          <w:p>
            <w:pPr>
              <w:ind w:left="113.47199999999999" w:right="113.47199999999999" w:firstLine="0"/>
              <w:spacing w:before="120" w:after="120"/>
            </w:pPr>
            <w:r>
              <w:rPr/>
              <w:t xml:space="preserve">30 кг,</w:t>
            </w:r>
            <w:br/>
            <w:r>
              <w:rPr/>
              <w:t xml:space="preserve">2,862.36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 «Color Plus TRD IV» арт. 3068
</w:t>
            </w:r>
            <w:br/>
            <w:r>
              <w:rPr/>
              <w:t xml:space="preserve">Изготовитель: КТ «СОВИТ», Польша
</w:t>
            </w:r>
            <w:br/>
            <w:r>
              <w:rPr/>
              <w:t xml:space="preserve">Состав: гемоглобин свиной в порошке, сахар, ароматизатор (чеснока,  коптильный), регулятор кислотности Е330, разрыхлители: гороховый белок, Е500</w:t>
            </w:r>
          </w:p>
        </w:tc>
        <w:tc>
          <w:tcPr>
            <w:tcW w:w="5100" w:type="dxa"/>
            <w:shd w:val="clear" w:fill="fdf5e8"/>
            <w:noWrap/>
          </w:tcPr>
          <w:p>
            <w:pPr>
              <w:ind w:left="113.47199999999999" w:right="113.47199999999999" w:firstLine="0"/>
              <w:spacing w:before="120" w:after="120"/>
            </w:pPr>
            <w:r>
              <w:rPr/>
              <w:t xml:space="preserve">250 кг,</w:t>
            </w:r>
            <w:br/>
            <w:r>
              <w:rPr/>
              <w:t xml:space="preserve">8,970.00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 «Combivit III BY» арт.615
</w:t>
            </w:r>
            <w:br/>
            <w:r>
              <w:rPr/>
              <w:t xml:space="preserve">Изготовитель: КТ «СОВИТ», Польша
</w:t>
            </w:r>
            <w:br/>
            <w:r>
              <w:rPr/>
              <w:t xml:space="preserve">Состав: регулятор кислотности Е327, стабилизатор Е331, антиокислитель Е316.</w:t>
            </w:r>
          </w:p>
        </w:tc>
        <w:tc>
          <w:tcPr>
            <w:tcW w:w="5100" w:type="dxa"/>
            <w:shd w:val="clear" w:fill="fdf5e8"/>
            <w:noWrap/>
          </w:tcPr>
          <w:p>
            <w:pPr>
              <w:ind w:left="113.47199999999999" w:right="113.47199999999999" w:firstLine="0"/>
              <w:spacing w:before="120" w:after="120"/>
            </w:pPr>
            <w:r>
              <w:rPr/>
              <w:t xml:space="preserve">450 кг,</w:t>
            </w:r>
            <w:br/>
            <w:r>
              <w:rPr/>
              <w:t xml:space="preserve">14,574.60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 «Sovmix F500 new» арт. 4213
</w:t>
            </w:r>
            <w:br/>
            <w:r>
              <w:rPr/>
              <w:t xml:space="preserve">Изготовитель: КТ «СОВИТ», (Польша)
</w:t>
            </w:r>
            <w:br/>
            <w:r>
              <w:rPr/>
              <w:t xml:space="preserve">Состав: загуститель Е407, регулятор кислотности Е451i, стабилизатор Е450iii, стабилизатор Е331, антиокислитель Е301, декстроза, усилитель вкуса и аромата Е621, загуститель Е410</w:t>
            </w:r>
          </w:p>
        </w:tc>
        <w:tc>
          <w:tcPr>
            <w:tcW w:w="5100" w:type="dxa"/>
            <w:shd w:val="clear" w:fill="fdf5e8"/>
            <w:noWrap/>
          </w:tcPr>
          <w:p>
            <w:pPr>
              <w:ind w:left="113.47199999999999" w:right="113.47199999999999" w:firstLine="0"/>
              <w:spacing w:before="120" w:after="120"/>
            </w:pPr>
            <w:r>
              <w:rPr/>
              <w:t xml:space="preserve">1 500 кг,</w:t>
            </w:r>
            <w:br/>
            <w:r>
              <w:rPr/>
              <w:t xml:space="preserve">79,848.00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Декоративная смесь натуральных пряностей и сушеных овощей «Sovarom Do Kapreze» арт. 3052
</w:t>
            </w:r>
            <w:br/>
            <w:r>
              <w:rPr/>
              <w:t xml:space="preserve">Изготовитель: КТ «СОВИТ», Польша
</w:t>
            </w:r>
            <w:br/>
            <w:r>
              <w:rPr/>
              <w:t xml:space="preserve">Состав: вяленые томаты, сушеные приправы: базилик, майоран, орегано; пряности (черный перец); носитель  мальтодекстрин; ароматизатор «сыр»</w:t>
            </w:r>
          </w:p>
        </w:tc>
        <w:tc>
          <w:tcPr>
            <w:tcW w:w="5100" w:type="dxa"/>
            <w:shd w:val="clear" w:fill="fdf5e8"/>
            <w:noWrap/>
          </w:tcPr>
          <w:p>
            <w:pPr>
              <w:ind w:left="113.47199999999999" w:right="113.47199999999999" w:firstLine="0"/>
              <w:spacing w:before="120" w:after="120"/>
            </w:pPr>
            <w:r>
              <w:rPr/>
              <w:t xml:space="preserve">500 кг,</w:t>
            </w:r>
            <w:br/>
            <w:r>
              <w:rPr/>
              <w:t xml:space="preserve">35,958.00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Комплексная пищевая добавка «Sovarom Kielbasa Staropolska» арт.  313
</w:t>
            </w:r>
            <w:br/>
            <w:r>
              <w:rPr/>
              <w:t xml:space="preserve">Изготовитель: КТ «СОВИТ», Польша
</w:t>
            </w:r>
            <w:br/>
            <w:r>
              <w:rPr/>
              <w:t xml:space="preserve">Состав: натуральные приправы (чеснок, черный перец); усилитель вкуса и аромата Е621, антиокислитель Е316; ароматизаторы (чеснок, колбаса)</w:t>
            </w:r>
          </w:p>
        </w:tc>
        <w:tc>
          <w:tcPr>
            <w:tcW w:w="5100" w:type="dxa"/>
            <w:shd w:val="clear" w:fill="fdf5e8"/>
            <w:noWrap/>
          </w:tcPr>
          <w:p>
            <w:pPr>
              <w:ind w:left="113.47199999999999" w:right="113.47199999999999" w:firstLine="0"/>
              <w:spacing w:before="120" w:after="120"/>
            </w:pPr>
            <w:r>
              <w:rPr/>
              <w:t xml:space="preserve">1 200 кг,</w:t>
            </w:r>
            <w:br/>
            <w:r>
              <w:rPr/>
              <w:t xml:space="preserve">64,742.40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Комплексная пищевая добавка «Sovicel C» арт. 300
</w:t>
            </w:r>
            <w:br/>
            <w:r>
              <w:rPr/>
              <w:t xml:space="preserve">Изготовитель: КТ «СОВИТ», (Польша)
</w:t>
            </w:r>
            <w:br/>
            <w:r>
              <w:rPr/>
              <w:t xml:space="preserve">Состав: лимонная клетчатка, усилитель вкуса и аромата Е621, агент антислеживающий Е551.</w:t>
            </w:r>
          </w:p>
        </w:tc>
        <w:tc>
          <w:tcPr>
            <w:tcW w:w="5100" w:type="dxa"/>
            <w:shd w:val="clear" w:fill="fdf5e8"/>
            <w:noWrap/>
          </w:tcPr>
          <w:p>
            <w:pPr>
              <w:ind w:left="113.47199999999999" w:right="113.47199999999999" w:firstLine="0"/>
              <w:spacing w:before="120" w:after="120"/>
            </w:pPr>
            <w:r>
              <w:rPr/>
              <w:t xml:space="preserve">350 кг,</w:t>
            </w:r>
            <w:br/>
            <w:r>
              <w:rPr/>
              <w:t xml:space="preserve">21,840.00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Комплексная пищевая добавка «SovaromWolowina» арт. 97
</w:t>
            </w:r>
            <w:br/>
            <w:r>
              <w:rPr/>
              <w:t xml:space="preserve">Изготовитель: КТ «СОВИТ», (Польша)
</w:t>
            </w:r>
            <w:br/>
            <w:r>
              <w:rPr/>
              <w:t xml:space="preserve">Состав: дрожжевой экстракт; декстроза, усилитель вкуса и аромата Е621; носители – соль; мальтодекстрин; ароматизаторы паприки, лука; агент антислеживающий Е551</w:t>
            </w:r>
          </w:p>
        </w:tc>
        <w:tc>
          <w:tcPr>
            <w:tcW w:w="5100" w:type="dxa"/>
            <w:shd w:val="clear" w:fill="fdf5e8"/>
            <w:noWrap/>
          </w:tcPr>
          <w:p>
            <w:pPr>
              <w:ind w:left="113.47199999999999" w:right="113.47199999999999" w:firstLine="0"/>
              <w:spacing w:before="120" w:after="120"/>
            </w:pPr>
            <w:r>
              <w:rPr/>
              <w:t xml:space="preserve">40 кг,</w:t>
            </w:r>
            <w:br/>
            <w:r>
              <w:rPr/>
              <w:t xml:space="preserve">2,059.20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 Мит V7536» 
</w:t>
            </w:r>
            <w:br/>
            <w:r>
              <w:rPr/>
              <w:t xml:space="preserve">Изготовитель: «PROGAST», Словакия 
</w:t>
            </w:r>
            <w:br/>
            <w:r>
              <w:rPr/>
              <w:t xml:space="preserve">Состав: декстроза, усилитель вкуса и аромата Е621, соль пищевая, ароматизаторы (олеорезины: кардамон, мускатный орех, перец черный)</w:t>
            </w:r>
          </w:p>
        </w:tc>
        <w:tc>
          <w:tcPr>
            <w:tcW w:w="5100" w:type="dxa"/>
            <w:shd w:val="clear" w:fill="fdf5e8"/>
            <w:noWrap/>
          </w:tcPr>
          <w:p>
            <w:pPr>
              <w:ind w:left="113.47199999999999" w:right="113.47199999999999" w:firstLine="0"/>
              <w:spacing w:before="120" w:after="120"/>
            </w:pPr>
            <w:r>
              <w:rPr/>
              <w:t xml:space="preserve">30 кг,</w:t>
            </w:r>
            <w:br/>
            <w:r>
              <w:rPr/>
              <w:t xml:space="preserve">1,026.00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 «Бакстаб V3874»
</w:t>
            </w:r>
            <w:br/>
            <w:r>
              <w:rPr/>
              <w:t xml:space="preserve">Изготовитель: «PROGAST», Словакия 
</w:t>
            </w:r>
            <w:br/>
            <w:r>
              <w:rPr/>
              <w:t xml:space="preserve">Состав: консервант Е262, регулятор кислотности Е331iii, антиокислитель Е300, регуляторы кислотности Е330, Е575, соль.</w:t>
            </w:r>
          </w:p>
        </w:tc>
        <w:tc>
          <w:tcPr>
            <w:tcW w:w="5100" w:type="dxa"/>
            <w:shd w:val="clear" w:fill="fdf5e8"/>
            <w:noWrap/>
          </w:tcPr>
          <w:p>
            <w:pPr>
              <w:ind w:left="113.47199999999999" w:right="113.47199999999999" w:firstLine="0"/>
              <w:spacing w:before="120" w:after="120"/>
            </w:pPr>
            <w:r>
              <w:rPr/>
              <w:t xml:space="preserve">100 кг,</w:t>
            </w:r>
            <w:br/>
            <w:r>
              <w:rPr/>
              <w:t xml:space="preserve">3,840.00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 «Докторская комби про V5958» 
</w:t>
            </w:r>
            <w:br/>
            <w:r>
              <w:rPr/>
              <w:t xml:space="preserve">Изготовитель: «PROGAST», Словакия 
</w:t>
            </w:r>
            <w:br/>
            <w:r>
              <w:rPr/>
              <w:t xml:space="preserve">Состав: декстроза, агент влагоудерживающий Е450i и регулятор кислотности Е451i, усилитель вкуса и аромата Е621, сахар, соль, антиокислитель Е316,  экстракты пряностей (мускатный орех, кардамон)</w:t>
            </w:r>
          </w:p>
        </w:tc>
        <w:tc>
          <w:tcPr>
            <w:tcW w:w="5100" w:type="dxa"/>
            <w:shd w:val="clear" w:fill="fdf5e8"/>
            <w:noWrap/>
          </w:tcPr>
          <w:p>
            <w:pPr>
              <w:ind w:left="113.47199999999999" w:right="113.47199999999999" w:firstLine="0"/>
              <w:spacing w:before="120" w:after="120"/>
            </w:pPr>
            <w:r>
              <w:rPr/>
              <w:t xml:space="preserve">300 кг,</w:t>
            </w:r>
            <w:br/>
            <w:r>
              <w:rPr/>
              <w:t xml:space="preserve">10,080.00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 «Супергель V4887»
</w:t>
            </w:r>
            <w:br/>
            <w:r>
              <w:rPr/>
              <w:t xml:space="preserve">Изготовитель: «PROGAST», Словакия 
</w:t>
            </w:r>
            <w:br/>
            <w:r>
              <w:rPr/>
              <w:t xml:space="preserve">Состав: загустители Е415, Е417, Е407</w:t>
            </w:r>
          </w:p>
        </w:tc>
        <w:tc>
          <w:tcPr>
            <w:tcW w:w="5100" w:type="dxa"/>
            <w:shd w:val="clear" w:fill="fdf5e8"/>
            <w:noWrap/>
          </w:tcPr>
          <w:p>
            <w:pPr>
              <w:ind w:left="113.47199999999999" w:right="113.47199999999999" w:firstLine="0"/>
              <w:spacing w:before="120" w:after="120"/>
            </w:pPr>
            <w:r>
              <w:rPr/>
              <w:t xml:space="preserve">200 кг,</w:t>
            </w:r>
            <w:br/>
            <w:r>
              <w:rPr/>
              <w:t xml:space="preserve">1,680.00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Комплексная пищевая добавка «V4661 Инъекта» 
</w:t>
            </w:r>
            <w:br/>
            <w:r>
              <w:rPr/>
              <w:t xml:space="preserve">Изготовитель: «PROGAST», Словакия 
</w:t>
            </w:r>
            <w:br/>
            <w:r>
              <w:rPr/>
              <w:t xml:space="preserve">Состав: декстроза, регулятор кислотности Е450i и Е451i, усилитель вкуса и аромата Е621, антиокислитель Е301, экстракты пряностей (чеснок, перец черный), ароматизаторы (олеорезины: перца черного и чеснока)</w:t>
            </w:r>
          </w:p>
        </w:tc>
        <w:tc>
          <w:tcPr>
            <w:tcW w:w="5100" w:type="dxa"/>
            <w:shd w:val="clear" w:fill="fdf5e8"/>
            <w:noWrap/>
          </w:tcPr>
          <w:p>
            <w:pPr>
              <w:ind w:left="113.47199999999999" w:right="113.47199999999999" w:firstLine="0"/>
              <w:spacing w:before="120" w:after="120"/>
            </w:pPr>
            <w:r>
              <w:rPr/>
              <w:t xml:space="preserve">250 кг,</w:t>
            </w:r>
            <w:br/>
            <w:r>
              <w:rPr/>
              <w:t xml:space="preserve">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«Панада»
</w:t>
            </w:r>
            <w:br/>
            <w:r>
              <w:rPr/>
              <w:t xml:space="preserve">Изготовитель: ООО «Вара», РБ 
</w:t>
            </w:r>
            <w:br/>
            <w:r>
              <w:rPr/>
              <w:t xml:space="preserve">Состав: перец черный, белок животный свиной и (или) говяжий (гемоглобин), мальтодекстрин, стабилизатор Е412, антиокислитель Е300</w:t>
            </w:r>
          </w:p>
        </w:tc>
        <w:tc>
          <w:tcPr>
            <w:tcW w:w="5100" w:type="dxa"/>
            <w:shd w:val="clear" w:fill="fdf5e8"/>
            <w:noWrap/>
          </w:tcPr>
          <w:p>
            <w:pPr>
              <w:ind w:left="113.47199999999999" w:right="113.47199999999999" w:firstLine="0"/>
              <w:spacing w:before="120" w:after="120"/>
            </w:pPr>
            <w:r>
              <w:rPr/>
              <w:t xml:space="preserve">100 кг,</w:t>
            </w:r>
            <w:br/>
            <w:r>
              <w:rPr/>
              <w:t xml:space="preserve">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Комплексная пищевая добавка «HASKA 3»
</w:t>
            </w:r>
            <w:br/>
            <w:r>
              <w:rPr/>
              <w:t xml:space="preserve">Изготовитель: ООО «Ханс Фуд», РБ
</w:t>
            </w:r>
            <w:br/>
            <w:r>
              <w:rPr/>
              <w:t xml:space="preserve">Состав: антиокислитель Е330, носитель (мальтодекстрин), регулятор кислотности Е331, соль поваренная пищевая.</w:t>
            </w:r>
          </w:p>
        </w:tc>
        <w:tc>
          <w:tcPr>
            <w:tcW w:w="5100" w:type="dxa"/>
            <w:shd w:val="clear" w:fill="fdf5e8"/>
            <w:noWrap/>
          </w:tcPr>
          <w:p>
            <w:pPr>
              <w:ind w:left="113.47199999999999" w:right="113.47199999999999" w:firstLine="0"/>
              <w:spacing w:before="120" w:after="120"/>
            </w:pPr>
            <w:r>
              <w:rPr/>
              <w:t xml:space="preserve">400 кг,</w:t>
            </w:r>
            <w:br/>
            <w:r>
              <w:rPr/>
              <w:t xml:space="preserve">13,440.00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Микс Сливочная» 
</w:t>
            </w:r>
            <w:br/>
            <w:r>
              <w:rPr/>
              <w:t xml:space="preserve">Изготовитель:  ООО «ИК Тарома Инжиниринг», РБ
</w:t>
            </w:r>
            <w:br/>
            <w:r>
              <w:rPr/>
              <w:t xml:space="preserve">Состав: регулятор кислотности Е451i, декстроза, экстракты специй (черный перец, кардамон, мускатный орех), усилитель вкуса и аромата Е621,соль, ароматизатор «Сливки» (мальтодекстрин, декстроза, вещество натуральное вкусоароматическое, сливки сухие молочные, агент антислеживающий Е551), ароматизатор «Сыр» (мальтодекстрин, вещество вкусоароматическое), антиокислитель Е300</w:t>
            </w:r>
          </w:p>
        </w:tc>
        <w:tc>
          <w:tcPr>
            <w:tcW w:w="5100" w:type="dxa"/>
            <w:shd w:val="clear" w:fill="fdf5e8"/>
            <w:noWrap/>
          </w:tcPr>
          <w:p>
            <w:pPr>
              <w:ind w:left="113.47199999999999" w:right="113.47199999999999" w:firstLine="0"/>
              <w:spacing w:before="120" w:after="120"/>
            </w:pPr>
            <w:r>
              <w:rPr/>
              <w:t xml:space="preserve">150 кг,</w:t>
            </w:r>
            <w:br/>
            <w:r>
              <w:rPr/>
              <w:t xml:space="preserve">6,075.00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Стаб 8» 
</w:t>
            </w:r>
            <w:br/>
            <w:r>
              <w:rPr/>
              <w:t xml:space="preserve">Изготовитель:  ООО «ИК Тарома Инжиниринг», РБ
</w:t>
            </w:r>
            <w:br/>
            <w:r>
              <w:rPr/>
              <w:t xml:space="preserve">Состав: загустители (Е407а, Е412), животный белок, загуститель Е415, мальтодекстрин, соль,  яичный белок, агент желирующий Е508, загуститель Е425i</w:t>
            </w:r>
          </w:p>
        </w:tc>
        <w:tc>
          <w:tcPr>
            <w:tcW w:w="5100" w:type="dxa"/>
            <w:shd w:val="clear" w:fill="fdf5e8"/>
            <w:noWrap/>
          </w:tcPr>
          <w:p>
            <w:pPr>
              <w:ind w:left="113.47199999999999" w:right="113.47199999999999" w:firstLine="0"/>
              <w:spacing w:before="120" w:after="120"/>
            </w:pPr>
            <w:r>
              <w:rPr/>
              <w:t xml:space="preserve">300 кг,</w:t>
            </w:r>
            <w:br/>
            <w:r>
              <w:rPr/>
              <w:t xml:space="preserve">17,820.00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Комби 3» 
</w:t>
            </w:r>
            <w:br/>
            <w:r>
              <w:rPr/>
              <w:t xml:space="preserve">Изготовитель:  ООО «ИК Тарома Инжиниринг», РБ
</w:t>
            </w:r>
            <w:br/>
            <w:r>
              <w:rPr/>
              <w:t xml:space="preserve">Состав: загуститель Е1442, регулятор кислотности Е451i, животный белок (говяжий), загуститель Е407а, усилитель вкуса и аромата Е621, мальтодекстрин, вещество натуральное вкусоароматическое, агент антислеживающий Е551, загуститель Е415, антиокислитель Е301, мальтодекстрин, агент желирующий Е508, загуститель Е425i</w:t>
            </w:r>
          </w:p>
        </w:tc>
        <w:tc>
          <w:tcPr>
            <w:tcW w:w="5100" w:type="dxa"/>
            <w:shd w:val="clear" w:fill="fdf5e8"/>
            <w:noWrap/>
          </w:tcPr>
          <w:p>
            <w:pPr>
              <w:ind w:left="113.47199999999999" w:right="113.47199999999999" w:firstLine="0"/>
              <w:spacing w:before="120" w:after="120"/>
            </w:pPr>
            <w:r>
              <w:rPr/>
              <w:t xml:space="preserve">1 800 кг,</w:t>
            </w:r>
            <w:br/>
            <w:r>
              <w:rPr/>
              <w:t xml:space="preserve">71,280.00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Столичная» 
</w:t>
            </w:r>
            <w:br/>
            <w:r>
              <w:rPr/>
              <w:t xml:space="preserve">Изготовитель:  ООО «ИК Тарома Инжиниринг», РБ
</w:t>
            </w:r>
            <w:br/>
            <w:r>
              <w:rPr/>
              <w:t xml:space="preserve">Состав: усилитель вкуса и аромата Е621, соль, сахар, дрожжевой экстракт, пряности (перец черный молотый, кориандр молотый, семена горчицы, перец душистый молотый), экстракты пряностей (кардамон, душистый перец), декстроза, ароматизатор «Перец» (вещество вкусоароматическое), агент антислеживающий Е551</w:t>
            </w:r>
          </w:p>
        </w:tc>
        <w:tc>
          <w:tcPr>
            <w:tcW w:w="5100" w:type="dxa"/>
            <w:shd w:val="clear" w:fill="fdf5e8"/>
            <w:noWrap/>
          </w:tcPr>
          <w:p>
            <w:pPr>
              <w:ind w:left="113.47199999999999" w:right="113.47199999999999" w:firstLine="0"/>
              <w:spacing w:before="120" w:after="120"/>
            </w:pPr>
            <w:r>
              <w:rPr/>
              <w:t xml:space="preserve">500 кг,</w:t>
            </w:r>
            <w:br/>
            <w:r>
              <w:rPr/>
              <w:t xml:space="preserve">11,400.00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Ветчинная» 
</w:t>
            </w:r>
            <w:br/>
            <w:r>
              <w:rPr/>
              <w:t xml:space="preserve">Изготовитель:  ООО «ИК Тарома Инжиниринг», РБ
</w:t>
            </w:r>
            <w:br/>
            <w:r>
              <w:rPr/>
              <w:t xml:space="preserve">Состав: усилитель вкуса и аромата Е621, декстроза, мальтодекстрин, вещество натуральное вкусоароматическое, агент антислеживающий Е551, соль, ароматизатор «Индейка» (мальтодекстрин, вещество вкусоароматическое, дрожжевой экстракт)</w:t>
            </w:r>
          </w:p>
        </w:tc>
        <w:tc>
          <w:tcPr>
            <w:tcW w:w="5100" w:type="dxa"/>
            <w:shd w:val="clear" w:fill="fdf5e8"/>
            <w:noWrap/>
          </w:tcPr>
          <w:p>
            <w:pPr>
              <w:ind w:left="113.47199999999999" w:right="113.47199999999999" w:firstLine="0"/>
              <w:spacing w:before="120" w:after="120"/>
            </w:pPr>
            <w:r>
              <w:rPr/>
              <w:t xml:space="preserve">50 кг,</w:t>
            </w:r>
            <w:br/>
            <w:r>
              <w:rPr/>
              <w:t xml:space="preserve">1,485.00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Микс Примо»
</w:t>
            </w:r>
            <w:br/>
            <w:r>
              <w:rPr/>
              <w:t xml:space="preserve">Изготовитель:  ООО «ИК Тарома Инжиниринг», РБ
</w:t>
            </w:r>
            <w:br/>
            <w:r>
              <w:rPr/>
              <w:t xml:space="preserve">Состав: регулятор кислотности Е451i, усилитель вкуса и аромата Е621, сахара, экстракты пряностей (мускатный орех, душистый перец, черный перец, капсикум, кориандр), пряности (перец черный молотый), овощи сушеные (чеснок молотый), ароматизатор «Курица» (мальтодекстрин, декстроза, вещество вкусоароматическое), агент антислеживающий Е551, соль, декстроза, антиокислитель Е 300</w:t>
            </w:r>
          </w:p>
        </w:tc>
        <w:tc>
          <w:tcPr>
            <w:tcW w:w="5100" w:type="dxa"/>
            <w:shd w:val="clear" w:fill="fdf5e8"/>
            <w:noWrap/>
          </w:tcPr>
          <w:p>
            <w:pPr>
              <w:ind w:left="113.47199999999999" w:right="113.47199999999999" w:firstLine="0"/>
              <w:spacing w:before="120" w:after="120"/>
            </w:pPr>
            <w:r>
              <w:rPr/>
              <w:t xml:space="preserve">3 000 кг,</w:t>
            </w:r>
            <w:br/>
            <w:r>
              <w:rPr/>
              <w:t xml:space="preserve">126,000.00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Фреш 3»
</w:t>
            </w:r>
            <w:br/>
            <w:r>
              <w:rPr/>
              <w:t xml:space="preserve">Изготовитель:  ООО «ИК Тарома Инжиниринг», РБ
</w:t>
            </w:r>
            <w:br/>
            <w:r>
              <w:rPr/>
              <w:t xml:space="preserve">Состав: мальтодекстрин, соль, натуральные растительные экстракты (чеснок, куркума, лимон), регулятор кислотности Е575</w:t>
            </w:r>
          </w:p>
        </w:tc>
        <w:tc>
          <w:tcPr>
            <w:tcW w:w="5100" w:type="dxa"/>
            <w:shd w:val="clear" w:fill="fdf5e8"/>
            <w:noWrap/>
          </w:tcPr>
          <w:p>
            <w:pPr>
              <w:ind w:left="113.47199999999999" w:right="113.47199999999999" w:firstLine="0"/>
              <w:spacing w:before="120" w:after="120"/>
            </w:pPr>
            <w:r>
              <w:rPr/>
              <w:t xml:space="preserve">150 кг,</w:t>
            </w:r>
            <w:br/>
            <w:r>
              <w:rPr/>
              <w:t xml:space="preserve">7,560.00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Комби 5»
</w:t>
            </w:r>
            <w:br/>
            <w:r>
              <w:rPr/>
              <w:t xml:space="preserve">Изготовитель: ООО «ИК Тарома Инжиниринг», РБ
</w:t>
            </w:r>
            <w:br/>
            <w:r>
              <w:rPr/>
              <w:t xml:space="preserve">Состав: картофельный крахмал, стабилизатор Е1422, животный белок (говяжий)</w:t>
            </w:r>
          </w:p>
        </w:tc>
        <w:tc>
          <w:tcPr>
            <w:tcW w:w="5100" w:type="dxa"/>
            <w:shd w:val="clear" w:fill="fdf5e8"/>
            <w:noWrap/>
          </w:tcPr>
          <w:p>
            <w:pPr>
              <w:ind w:left="113.47199999999999" w:right="113.47199999999999" w:firstLine="0"/>
              <w:spacing w:before="120" w:after="120"/>
            </w:pPr>
            <w:r>
              <w:rPr/>
              <w:t xml:space="preserve">200 кг,</w:t>
            </w:r>
            <w:br/>
            <w:r>
              <w:rPr/>
              <w:t xml:space="preserve">5,040.00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Сервелатная»
</w:t>
            </w:r>
            <w:br/>
            <w:r>
              <w:rPr/>
              <w:t xml:space="preserve">Изготовитель: ООО «ИК Тарома Инжиниринг», РБ
</w:t>
            </w:r>
            <w:br/>
            <w:r>
              <w:rPr/>
              <w:t xml:space="preserve">Состав: сахар, овощи сушеные (чеснок), пряности молотые (перец черный), усилитель вкуса и аромата Е621, дрожжевой экстракт, декстроза, ароматизатор (копчение), соль, овощи сушеные (чеснок молотый), пряности молотые (кориандр молотый), экстракты пряностей (перец черный, кориандр, мальтодекстрин, вещество вкусоароматическое, агент антислеживающий Е551)</w:t>
            </w:r>
          </w:p>
        </w:tc>
        <w:tc>
          <w:tcPr>
            <w:tcW w:w="5100" w:type="dxa"/>
            <w:shd w:val="clear" w:fill="fdf5e8"/>
            <w:noWrap/>
          </w:tcPr>
          <w:p>
            <w:pPr>
              <w:ind w:left="113.47199999999999" w:right="113.47199999999999" w:firstLine="0"/>
              <w:spacing w:before="120" w:after="120"/>
            </w:pPr>
            <w:r>
              <w:rPr/>
              <w:t xml:space="preserve">250 кг,</w:t>
            </w:r>
            <w:br/>
            <w:r>
              <w:rPr/>
              <w:t xml:space="preserve">7,110.00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Смесь сухая пряная «Модерн»
</w:t>
            </w:r>
            <w:br/>
            <w:r>
              <w:rPr/>
              <w:t xml:space="preserve">Изготовитель: ООО «ИК Тарома Инжиниринг», РБ
</w:t>
            </w:r>
            <w:br/>
            <w:r>
              <w:rPr/>
              <w:t xml:space="preserve">Состав: пряности сушеные (паприка красная, зеленая), овощи сушеные (чеснок, петрушка)</w:t>
            </w:r>
          </w:p>
        </w:tc>
        <w:tc>
          <w:tcPr>
            <w:tcW w:w="5100" w:type="dxa"/>
            <w:shd w:val="clear" w:fill="fdf5e8"/>
            <w:noWrap/>
          </w:tcPr>
          <w:p>
            <w:pPr>
              <w:ind w:left="113.47199999999999" w:right="113.47199999999999" w:firstLine="0"/>
              <w:spacing w:before="120" w:after="120"/>
            </w:pPr>
            <w:r>
              <w:rPr/>
              <w:t xml:space="preserve">100 кг,</w:t>
            </w:r>
            <w:br/>
            <w:r>
              <w:rPr/>
              <w:t xml:space="preserve">4,752.00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Смесь сухая пряная «Деревенская» 
</w:t>
            </w:r>
            <w:br/>
            <w:r>
              <w:rPr/>
              <w:t xml:space="preserve">Изготовитель:  ООО «ИК Тарома Инжиниринг», РБ
</w:t>
            </w:r>
            <w:br/>
            <w:r>
              <w:rPr/>
              <w:t xml:space="preserve">Состав: пряности сушеные (перец черный, кориандр), овощи сушеные (чеснок), тмин, пряности сушеные (перец душистый, горчица зерна), овощи сушеные (лук)</w:t>
            </w:r>
          </w:p>
        </w:tc>
        <w:tc>
          <w:tcPr>
            <w:tcW w:w="5100" w:type="dxa"/>
            <w:shd w:val="clear" w:fill="fdf5e8"/>
            <w:noWrap/>
          </w:tcPr>
          <w:p>
            <w:pPr>
              <w:ind w:left="113.47199999999999" w:right="113.47199999999999" w:firstLine="0"/>
              <w:spacing w:before="120" w:after="120"/>
            </w:pPr>
            <w:r>
              <w:rPr/>
              <w:t xml:space="preserve">250 кг,</w:t>
            </w:r>
            <w:br/>
            <w:r>
              <w:rPr/>
              <w:t xml:space="preserve">6,300.00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Комплексная пищевая добавка «Тари Фреш»
</w:t>
            </w:r>
            <w:br/>
            <w:r>
              <w:rPr/>
              <w:t xml:space="preserve">Изготовитель: ООО «ИК Тарома Инжиниринг», РБ
</w:t>
            </w:r>
            <w:br/>
            <w:r>
              <w:rPr/>
              <w:t xml:space="preserve">Состав: консервант Е262i регулятор кислотности Е331, антиокислитель Е301, соль</w:t>
            </w:r>
          </w:p>
        </w:tc>
        <w:tc>
          <w:tcPr>
            <w:tcW w:w="5100" w:type="dxa"/>
            <w:shd w:val="clear" w:fill="fdf5e8"/>
            <w:noWrap/>
          </w:tcPr>
          <w:p>
            <w:pPr>
              <w:ind w:left="113.47199999999999" w:right="113.47199999999999" w:firstLine="0"/>
              <w:spacing w:before="120" w:after="120"/>
            </w:pPr>
            <w:r>
              <w:rPr/>
              <w:t xml:space="preserve">100 кг,</w:t>
            </w:r>
            <w:br/>
            <w:r>
              <w:rPr/>
              <w:t xml:space="preserve">810.00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Фреш Мит» 
</w:t>
            </w:r>
            <w:br/>
            <w:r>
              <w:rPr/>
              <w:t xml:space="preserve">Изготовитель:  ООО «ИК Тарома Инжиниринг», РБ
</w:t>
            </w:r>
            <w:br/>
            <w:r>
              <w:rPr/>
              <w:t xml:space="preserve">Состав: консервант (Е262i), антиокислители (Е301, Е300)</w:t>
            </w:r>
          </w:p>
        </w:tc>
        <w:tc>
          <w:tcPr>
            <w:tcW w:w="5100" w:type="dxa"/>
            <w:shd w:val="clear" w:fill="fdf5e8"/>
            <w:noWrap/>
          </w:tcPr>
          <w:p>
            <w:pPr>
              <w:ind w:left="113.47199999999999" w:right="113.47199999999999" w:firstLine="0"/>
              <w:spacing w:before="120" w:after="120"/>
            </w:pPr>
            <w:r>
              <w:rPr/>
              <w:t xml:space="preserve">25 кг,</w:t>
            </w:r>
            <w:br/>
            <w:r>
              <w:rPr/>
              <w:t xml:space="preserve">588.00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«Премикс3ВС с ароматом мускатного ореха»
</w:t>
            </w:r>
            <w:br/>
            <w:r>
              <w:rPr/>
              <w:t xml:space="preserve">Изготовитель: ООО «Аромарос-М» (РФ)
</w:t>
            </w:r>
            <w:br/>
            <w:r>
              <w:rPr/>
              <w:t xml:space="preserve">Состав: регуляторы кислотности (Е450(i), Е451(i)), эмульгатор Е471, стабилизаторы (Е412, Е410, Е415), носитель (глюкоза), усилитель вкуса и аромата Е621, антиокислители (Е300, Е330), олеорезин и эфирное масло мускатного ореха</w:t>
            </w:r>
          </w:p>
        </w:tc>
        <w:tc>
          <w:tcPr>
            <w:tcW w:w="5100" w:type="dxa"/>
            <w:shd w:val="clear" w:fill="fdf5e8"/>
            <w:noWrap/>
          </w:tcPr>
          <w:p>
            <w:pPr>
              <w:ind w:left="113.47199999999999" w:right="113.47199999999999" w:firstLine="0"/>
              <w:spacing w:before="120" w:after="120"/>
            </w:pPr>
            <w:r>
              <w:rPr/>
              <w:t xml:space="preserve">5 000 кг,</w:t>
            </w:r>
            <w:br/>
            <w:r>
              <w:rPr/>
              <w:t xml:space="preserve">294,000.00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Комплексная пищевая добавка «БиоСтаб 3»
</w:t>
            </w:r>
            <w:br/>
            <w:r>
              <w:rPr/>
              <w:t xml:space="preserve">Изготовитель: ООО «Торгснаб», РФ
</w:t>
            </w:r>
            <w:br/>
            <w:r>
              <w:rPr/>
              <w:t xml:space="preserve">Состав: стабилизаторы Е407а, Е415, загустители Е425, Е466, агент желирующий Е508, носители: соль поваренная йодированная</w:t>
            </w:r>
          </w:p>
        </w:tc>
        <w:tc>
          <w:tcPr>
            <w:tcW w:w="5100" w:type="dxa"/>
            <w:shd w:val="clear" w:fill="fdf5e8"/>
            <w:noWrap/>
          </w:tcPr>
          <w:p>
            <w:pPr>
              <w:ind w:left="113.47199999999999" w:right="113.47199999999999" w:firstLine="0"/>
              <w:spacing w:before="120" w:after="120"/>
            </w:pPr>
            <w:r>
              <w:rPr/>
              <w:t xml:space="preserve">2 000 кг,</w:t>
            </w:r>
            <w:br/>
            <w:r>
              <w:rPr/>
              <w:t xml:space="preserve">106,608.00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ароматическая мясная №3»
</w:t>
            </w:r>
            <w:br/>
            <w:r>
              <w:rPr/>
              <w:t xml:space="preserve">Изготовитель: «Libra Food Ingredients Sp.z.o.o.», Польша
</w:t>
            </w:r>
            <w:br/>
            <w:r>
              <w:rPr/>
              <w:t xml:space="preserve">Состав: ароматизатор (мясо), загуститель (мальтодекстрин), соль поваренная, усилители вкуса и аромата Е621, Е635</w:t>
            </w:r>
          </w:p>
        </w:tc>
        <w:tc>
          <w:tcPr>
            <w:tcW w:w="5100" w:type="dxa"/>
            <w:shd w:val="clear" w:fill="fdf5e8"/>
            <w:noWrap/>
          </w:tcPr>
          <w:p>
            <w:pPr>
              <w:ind w:left="113.47199999999999" w:right="113.47199999999999" w:firstLine="0"/>
              <w:spacing w:before="120" w:after="120"/>
            </w:pPr>
            <w:r>
              <w:rPr/>
              <w:t xml:space="preserve">500 кг,</w:t>
            </w:r>
            <w:br/>
            <w:r>
              <w:rPr/>
              <w:t xml:space="preserve">17,862.00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17ВС с нотой базилика»
</w:t>
            </w:r>
            <w:br/>
            <w:r>
              <w:rPr/>
              <w:t xml:space="preserve">Изготовитель: ООО «Аромарос-М», РФ
</w:t>
            </w:r>
            <w:br/>
            <w:r>
              <w:rPr/>
              <w:t xml:space="preserve">Состав: регуляторы кислотности (Е450i, Е451i), эмульгатор Е471, стабилизаторы (Е412, Е410, Е415), носители (глюкоза, мальтодекстрин), соль поваренная пищевая, усилитель вкуса и аромата Е621, антиокислители (Е300, Е330), олеорезины и эфирные масла базилика, мускатного ореха, перца черного, кориандра</w:t>
            </w:r>
          </w:p>
        </w:tc>
        <w:tc>
          <w:tcPr>
            <w:tcW w:w="5100" w:type="dxa"/>
            <w:shd w:val="clear" w:fill="fdf5e8"/>
            <w:noWrap/>
          </w:tcPr>
          <w:p>
            <w:pPr>
              <w:ind w:left="113.47199999999999" w:right="113.47199999999999" w:firstLine="0"/>
              <w:spacing w:before="120" w:after="120"/>
            </w:pPr>
            <w:r>
              <w:rPr/>
              <w:t xml:space="preserve">3 000 кг,</w:t>
            </w:r>
            <w:br/>
            <w:r>
              <w:rPr/>
              <w:t xml:space="preserve">157,392.00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33 ВС универсальный»
</w:t>
            </w:r>
            <w:br/>
            <w:r>
              <w:rPr/>
              <w:t xml:space="preserve">Изготовитель:  ООО «Аромарос-М», РФ
</w:t>
            </w:r>
            <w:br/>
            <w:r>
              <w:rPr/>
              <w:t xml:space="preserve">Состав: стабилизаторы (Е412, Е415, Е417), эмульгатор Е471, носитель (глюкоза), краситель натуральный Е120</w:t>
            </w:r>
          </w:p>
        </w:tc>
        <w:tc>
          <w:tcPr>
            <w:tcW w:w="5100" w:type="dxa"/>
            <w:shd w:val="clear" w:fill="fdf5e8"/>
            <w:noWrap/>
          </w:tcPr>
          <w:p>
            <w:pPr>
              <w:ind w:left="113.47199999999999" w:right="113.47199999999999" w:firstLine="0"/>
              <w:spacing w:before="120" w:after="120"/>
            </w:pPr>
            <w:r>
              <w:rPr/>
              <w:t xml:space="preserve">5 500 кг,</w:t>
            </w:r>
            <w:br/>
            <w:r>
              <w:rPr/>
              <w:t xml:space="preserve">363,000.00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Комплексная пищевая добавка «Уни-Комб «Венский»
</w:t>
            </w:r>
            <w:br/>
            <w:r>
              <w:rPr/>
              <w:t xml:space="preserve">Изготовитель: Sp. z. o. o «Libra Food Ingredients», (Польша)
</w:t>
            </w:r>
            <w:br/>
            <w:r>
              <w:rPr/>
              <w:t xml:space="preserve">Состав: регулятор кислотности Е451, сахар, усилитель вкуса и аромата Е621, соль поваренная пищевая, ароматизаторы (перец черный, кардамон, лайм), коптильный ароматизатор, экстракт мускатного ореха, загустители Е415, Е412, Е410, антиокислитель Е300, пряности (чеснок, кардамон), глюкоза</w:t>
            </w:r>
          </w:p>
        </w:tc>
        <w:tc>
          <w:tcPr>
            <w:tcW w:w="5100" w:type="dxa"/>
            <w:shd w:val="clear" w:fill="fdf5e8"/>
            <w:noWrap/>
          </w:tcPr>
          <w:p>
            <w:pPr>
              <w:ind w:left="113.47199999999999" w:right="113.47199999999999" w:firstLine="0"/>
              <w:spacing w:before="120" w:after="120"/>
            </w:pPr>
            <w:r>
              <w:rPr/>
              <w:t xml:space="preserve">4 000 кг,</w:t>
            </w:r>
            <w:br/>
            <w:r>
              <w:rPr/>
              <w:t xml:space="preserve">206,256.00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«Премиавурст Инжект 100+» арт. 3002
</w:t>
            </w:r>
            <w:br/>
            <w:r>
              <w:rPr/>
              <w:t xml:space="preserve">Изготовитель:  «Solina Romania S.R.L.», (Румыния)
</w:t>
            </w:r>
            <w:br/>
            <w:r>
              <w:rPr/>
              <w:t xml:space="preserve">Состав: соевый белок, сахар, загуститель Е407а, стабилизаторы: Е451i, Е450i, пшеничная клетчатка, животный белок, регулятор кислотности Е331i, антиокислитель Е300, антиокислитель Е301, усилитель вкуса и аромата Е621, ароматизатор «мясо».</w:t>
            </w:r>
          </w:p>
        </w:tc>
        <w:tc>
          <w:tcPr>
            <w:tcW w:w="5100" w:type="dxa"/>
            <w:shd w:val="clear" w:fill="fdf5e8"/>
            <w:noWrap/>
          </w:tcPr>
          <w:p>
            <w:pPr>
              <w:ind w:left="113.47199999999999" w:right="113.47199999999999" w:firstLine="0"/>
              <w:spacing w:before="120" w:after="120"/>
            </w:pPr>
            <w:r>
              <w:rPr/>
              <w:t xml:space="preserve">150 кг,</w:t>
            </w:r>
            <w:br/>
            <w:r>
              <w:rPr/>
              <w:t xml:space="preserve">3,956.40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«Прималь Эдельсалями»
</w:t>
            </w:r>
            <w:br/>
            <w:r>
              <w:rPr/>
              <w:t xml:space="preserve">Изготовитель: VANHEES GmbH (Германия)
</w:t>
            </w:r>
            <w:br/>
            <w:r>
              <w:rPr/>
              <w:t xml:space="preserve">Состав: декстроза, специи (перец черный, мускат, кориандр), усилитель вкуса и аромата Е621, сироп глюкозы, антиокислитель Е301, ароматизаторы «мускат, тмин».</w:t>
            </w:r>
          </w:p>
        </w:tc>
        <w:tc>
          <w:tcPr>
            <w:tcW w:w="5100" w:type="dxa"/>
            <w:shd w:val="clear" w:fill="fdf5e8"/>
            <w:noWrap/>
          </w:tcPr>
          <w:p>
            <w:pPr>
              <w:ind w:left="113.47199999999999" w:right="113.47199999999999" w:firstLine="0"/>
              <w:spacing w:before="120" w:after="120"/>
            </w:pPr>
            <w:r>
              <w:rPr/>
              <w:t xml:space="preserve">50 кг,</w:t>
            </w:r>
            <w:br/>
            <w:r>
              <w:rPr/>
              <w:t xml:space="preserve">2,760.00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«Прималь Славутич» 
</w:t>
            </w:r>
            <w:br/>
            <w:r>
              <w:rPr/>
              <w:t xml:space="preserve">Изготовитель: VANHEESGmbH, Германия
</w:t>
            </w:r>
            <w:br/>
            <w:r>
              <w:rPr/>
              <w:t xml:space="preserve">Состав: регулятор кислотности Е575, декстроза, соль, сухой сироп глюкозы, специи (чеснок, перец черный), ароматизаторы «чеснок, майоран, шафран, фенхель», сахароза, антиокислитель Е301, антиокислитель Е300</w:t>
            </w:r>
          </w:p>
        </w:tc>
        <w:tc>
          <w:tcPr>
            <w:tcW w:w="5100" w:type="dxa"/>
            <w:shd w:val="clear" w:fill="fdf5e8"/>
            <w:noWrap/>
          </w:tcPr>
          <w:p>
            <w:pPr>
              <w:ind w:left="113.47199999999999" w:right="113.47199999999999" w:firstLine="0"/>
              <w:spacing w:before="120" w:after="120"/>
            </w:pPr>
            <w:r>
              <w:rPr/>
              <w:t xml:space="preserve">50 кг,</w:t>
            </w:r>
            <w:br/>
            <w:r>
              <w:rPr/>
              <w:t xml:space="preserve">5,419.20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Смесь пряностей и приправ «Чесночная деликатная» арт.33024
</w:t>
            </w:r>
            <w:br/>
            <w:r>
              <w:rPr/>
              <w:t xml:space="preserve">Изготовитель: УП «Белмяспроминвест», РБ
</w:t>
            </w:r>
            <w:br/>
            <w:r>
              <w:rPr/>
              <w:t xml:space="preserve">Состав: чеснок сушеный, экстракты пряностей (декстроза, соль, олеорезин чеснока, лука, кардамона)</w:t>
            </w:r>
          </w:p>
        </w:tc>
        <w:tc>
          <w:tcPr>
            <w:tcW w:w="5100" w:type="dxa"/>
            <w:shd w:val="clear" w:fill="fdf5e8"/>
            <w:noWrap/>
          </w:tcPr>
          <w:p>
            <w:pPr>
              <w:ind w:left="113.47199999999999" w:right="113.47199999999999" w:firstLine="0"/>
              <w:spacing w:before="120" w:after="120"/>
            </w:pPr>
            <w:r>
              <w:rPr/>
              <w:t xml:space="preserve">10 кг,</w:t>
            </w:r>
            <w:br/>
            <w:r>
              <w:rPr/>
              <w:t xml:space="preserve">251.76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Смесь пряностей и приправ «Гриль с зеленью» арт.33030
</w:t>
            </w:r>
            <w:br/>
            <w:r>
              <w:rPr/>
              <w:t xml:space="preserve">Изготовитель: УП «Белмяспроминвест», РБ
</w:t>
            </w:r>
            <w:br/>
            <w:r>
              <w:rPr/>
              <w:t xml:space="preserve">Состав: пряности (петрушка, укроп, чеснок, перец черный), экстракты пряностей (декстроза, соль), олеорезин чеснока, перца черного, кориандра))</w:t>
            </w:r>
          </w:p>
        </w:tc>
        <w:tc>
          <w:tcPr>
            <w:tcW w:w="5100" w:type="dxa"/>
            <w:shd w:val="clear" w:fill="fdf5e8"/>
            <w:noWrap/>
          </w:tcPr>
          <w:p>
            <w:pPr>
              <w:ind w:left="113.47199999999999" w:right="113.47199999999999" w:firstLine="0"/>
              <w:spacing w:before="120" w:after="120"/>
            </w:pPr>
            <w:r>
              <w:rPr/>
              <w:t xml:space="preserve">20 кг,</w:t>
            </w:r>
            <w:br/>
            <w:r>
              <w:rPr/>
              <w:t xml:space="preserve">629.28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Италия Стайл» 
</w:t>
            </w:r>
            <w:br/>
            <w:r>
              <w:rPr/>
              <w:t xml:space="preserve">Изготовитель:  ЗАО «Anexo», Литовская Республика
</w:t>
            </w:r>
            <w:br/>
            <w:r>
              <w:rPr/>
              <w:t xml:space="preserve">Состав: специи (чеснок, мускатный орех, белый перец), усилитель вкуса и аромата Е621, соль пищевая, декстроза, сироп глюкозы, ароматизатор (вкусоароматическое вещество – аромат салями), антиокислитель Е301</w:t>
            </w:r>
          </w:p>
        </w:tc>
        <w:tc>
          <w:tcPr>
            <w:tcW w:w="5100" w:type="dxa"/>
            <w:shd w:val="clear" w:fill="fdf5e8"/>
            <w:noWrap/>
          </w:tcPr>
          <w:p>
            <w:pPr>
              <w:ind w:left="113.47199999999999" w:right="113.47199999999999" w:firstLine="0"/>
              <w:spacing w:before="120" w:after="120"/>
            </w:pPr>
            <w:r>
              <w:rPr/>
              <w:t xml:space="preserve">120 кг,</w:t>
            </w:r>
            <w:br/>
            <w:r>
              <w:rPr/>
              <w:t xml:space="preserve">5,598.72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Лучеза Комби Н»
</w:t>
            </w:r>
            <w:br/>
            <w:r>
              <w:rPr/>
              <w:t xml:space="preserve">Изготовитель: ЗАО «Anexo», Литовская Республика
</w:t>
            </w:r>
            <w:br/>
            <w:r>
              <w:rPr/>
              <w:t xml:space="preserve">Состав: регулятор кислотности Е451, стабилизатор Е452, сахар, экстракты специй, лактоза, усилитель вкуса и аромата Е621, декстроза, соль пищевая, мальтодекстрин, антиокислитель Е301, ароматизатор, дрожжевой экстракт</w:t>
            </w:r>
          </w:p>
        </w:tc>
        <w:tc>
          <w:tcPr>
            <w:tcW w:w="5100" w:type="dxa"/>
            <w:shd w:val="clear" w:fill="fdf5e8"/>
            <w:noWrap/>
          </w:tcPr>
          <w:p>
            <w:pPr>
              <w:ind w:left="113.47199999999999" w:right="113.47199999999999" w:firstLine="0"/>
              <w:spacing w:before="120" w:after="120"/>
            </w:pPr>
            <w:r>
              <w:rPr/>
              <w:t xml:space="preserve">200 кг,</w:t>
            </w:r>
            <w:br/>
            <w:r>
              <w:rPr/>
              <w:t xml:space="preserve">9,283.20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Комплексная пищевая добавка «Стабил РН Салями»
</w:t>
            </w:r>
            <w:br/>
            <w:r>
              <w:rPr/>
              <w:t xml:space="preserve">Изготовитель: ЗАО «Anexo», Литовская Республика
</w:t>
            </w:r>
            <w:br/>
            <w:r>
              <w:rPr/>
              <w:t xml:space="preserve">Состав: регулятор кислотности Е575, декстроза, сироп глюкозы, антиокислитель Е300</w:t>
            </w:r>
          </w:p>
        </w:tc>
        <w:tc>
          <w:tcPr>
            <w:tcW w:w="5100" w:type="dxa"/>
            <w:shd w:val="clear" w:fill="fdf5e8"/>
            <w:noWrap/>
          </w:tcPr>
          <w:p>
            <w:pPr>
              <w:ind w:left="113.47199999999999" w:right="113.47199999999999" w:firstLine="0"/>
              <w:spacing w:before="120" w:after="120"/>
            </w:pPr>
            <w:r>
              <w:rPr/>
              <w:t xml:space="preserve">150 кг,</w:t>
            </w:r>
            <w:br/>
            <w:r>
              <w:rPr/>
              <w:t xml:space="preserve">5,263.20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Комплексная пищевая добавка «Афос комби Н»
</w:t>
            </w:r>
            <w:br/>
            <w:r>
              <w:rPr/>
              <w:t xml:space="preserve">Изготовитель: ЗАО «Anexo», Литовская Республика
</w:t>
            </w:r>
            <w:br/>
            <w:r>
              <w:rPr/>
              <w:t xml:space="preserve">Состав: регулятор кислотности Е451i, стабилизатор Е450 (i, ii, iii), декстроза, соль пищевая, антиокислитель Е301, усилитель вкуса и аромата Е621</w:t>
            </w:r>
          </w:p>
        </w:tc>
        <w:tc>
          <w:tcPr>
            <w:tcW w:w="5100" w:type="dxa"/>
            <w:shd w:val="clear" w:fill="fdf5e8"/>
            <w:noWrap/>
          </w:tcPr>
          <w:p>
            <w:pPr>
              <w:ind w:left="113.47199999999999" w:right="113.47199999999999" w:firstLine="0"/>
              <w:spacing w:before="120" w:after="120"/>
            </w:pPr>
            <w:r>
              <w:rPr/>
              <w:t xml:space="preserve">200 кг,</w:t>
            </w:r>
            <w:br/>
            <w:r>
              <w:rPr/>
              <w:t xml:space="preserve">6,780.00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Комплексная пищевая добавка «Просалями Бейсик» 
</w:t>
            </w:r>
            <w:br/>
            <w:r>
              <w:rPr/>
              <w:t xml:space="preserve">Изготовитель:  ЗАО «М Профуд», Венгрия
</w:t>
            </w:r>
            <w:br/>
            <w:r>
              <w:rPr/>
              <w:t xml:space="preserve">Состав: ароматизатор (вкусоароматическое вещество – аромат салями), соль пищевая, антиокислитель Е301, экстракты специй (черный перец, чили),  краситель Е120.</w:t>
            </w:r>
          </w:p>
        </w:tc>
        <w:tc>
          <w:tcPr>
            <w:tcW w:w="5100" w:type="dxa"/>
            <w:shd w:val="clear" w:fill="fdf5e8"/>
            <w:noWrap/>
          </w:tcPr>
          <w:p>
            <w:pPr>
              <w:ind w:left="113.47199999999999" w:right="113.47199999999999" w:firstLine="0"/>
              <w:spacing w:before="120" w:after="120"/>
            </w:pPr>
            <w:r>
              <w:rPr/>
              <w:t xml:space="preserve">30 кг,</w:t>
            </w:r>
            <w:br/>
            <w:r>
              <w:rPr/>
              <w:t xml:space="preserve">2,306.88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Комплексная пищевая добавка «Эко комби Сосиска 2» 
</w:t>
            </w:r>
            <w:br/>
            <w:r>
              <w:rPr/>
              <w:t xml:space="preserve">Изготовитель:  ООО «Экотрэйд», РБ
</w:t>
            </w:r>
            <w:br/>
            <w:r>
              <w:rPr/>
              <w:t xml:space="preserve">Состав: загустители (Е412, Е407а), регулятор кислотности (Е451i), соль поваренная пищевая йодированная (содержит антислеживающий агент (Е536)), пищевое волокно, усилитель вкуса и аромата (Е621), сахар, антиокислитель (Е301), натуральные ароматизаторы, антислеживающий агент (Е551)</w:t>
            </w:r>
          </w:p>
        </w:tc>
        <w:tc>
          <w:tcPr>
            <w:tcW w:w="5100" w:type="dxa"/>
            <w:shd w:val="clear" w:fill="fdf5e8"/>
            <w:noWrap/>
          </w:tcPr>
          <w:p>
            <w:pPr>
              <w:ind w:left="113.47199999999999" w:right="113.47199999999999" w:firstLine="0"/>
              <w:spacing w:before="120" w:after="120"/>
            </w:pPr>
            <w:r>
              <w:rPr/>
              <w:t xml:space="preserve">12 000 кг,</w:t>
            </w:r>
            <w:br/>
            <w:r>
              <w:rPr/>
              <w:t xml:space="preserve">469,440.00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Комплексная пищевая добавка «Эко комби Универсал 1»
</w:t>
            </w:r>
            <w:br/>
            <w:r>
              <w:rPr/>
              <w:t xml:space="preserve">Изготовитель: ООО «ЭКОтрэйд», РБ
</w:t>
            </w:r>
            <w:br/>
            <w:r>
              <w:rPr/>
              <w:t xml:space="preserve">Состав: регулятор кислотности (Е575),загустители (Е407а, Е412), регулятор кислотности (Е451i), сахар, усилитель вкуса и аромата (Е621), соль поваренная пищевая йодированная (содержит антислеживающий агент (Е536)), антиокислитель (Е316), натуральные ароматизаторы, антисленживающий агент (Е551).</w:t>
            </w:r>
          </w:p>
        </w:tc>
        <w:tc>
          <w:tcPr>
            <w:tcW w:w="5100" w:type="dxa"/>
            <w:shd w:val="clear" w:fill="fdf5e8"/>
            <w:noWrap/>
          </w:tcPr>
          <w:p>
            <w:pPr>
              <w:ind w:left="113.47199999999999" w:right="113.47199999999999" w:firstLine="0"/>
              <w:spacing w:before="120" w:after="120"/>
            </w:pPr>
            <w:r>
              <w:rPr/>
              <w:t xml:space="preserve">300 кг,</w:t>
            </w:r>
            <w:br/>
            <w:r>
              <w:rPr/>
              <w:t xml:space="preserve">16,740.00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Комплексная пищевая добавка «Эко комби Экстра 3»
</w:t>
            </w:r>
            <w:br/>
            <w:r>
              <w:rPr/>
              <w:t xml:space="preserve">Изготовитель: ООО «ЭКОтрэйд», РБ
</w:t>
            </w:r>
            <w:br/>
            <w:r>
              <w:rPr/>
              <w:t xml:space="preserve">Состав: загустители (Е407а, Е412), регулятор кислотности (Е451i), соль поваренная пищевая (содержит антислеживающий агент (Е536)), сахар, усилитель вкуса и аромата (Е621), сыворотка подсырная сухая, антиокислитель (Е301),натуральные ароматизаторы, антислеживающий агент (Е551), краситель (Е120).</w:t>
            </w:r>
          </w:p>
        </w:tc>
        <w:tc>
          <w:tcPr>
            <w:tcW w:w="5100" w:type="dxa"/>
            <w:shd w:val="clear" w:fill="fdf5e8"/>
            <w:noWrap/>
          </w:tcPr>
          <w:p>
            <w:pPr>
              <w:ind w:left="113.47199999999999" w:right="113.47199999999999" w:firstLine="0"/>
              <w:spacing w:before="120" w:after="120"/>
            </w:pPr>
            <w:r>
              <w:rPr/>
              <w:t xml:space="preserve">300 кг,</w:t>
            </w:r>
            <w:br/>
            <w:r>
              <w:rPr/>
              <w:t xml:space="preserve">14,580.00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«ИнгриСол 1» арт.03-001
</w:t>
            </w:r>
            <w:br/>
            <w:r>
              <w:rPr/>
              <w:t xml:space="preserve">Изготовитель: ООО «Ингрибел»
</w:t>
            </w:r>
            <w:br/>
            <w:r>
              <w:rPr/>
              <w:t xml:space="preserve">Состав: растительная клетчатка (пшеничная), загуститель Е407а, животный белок (свиной), регулятор кислотности Е451i, носитель Е508, мальтодекстрин, регулятор кислотности Е331iii, крахмал кукурузный, усилитель вкуса и аромата Е621, загустители Е425i, Е415; ароматизаторы «Дрожжевой экстракт», «Аромат курицы», «Арома Бейс Мит», «Мясо» (натуральные вкусоароматические вещества, вкусоароматические вещества, стабилизатор Е414, носитель Е1518, антиокислитель Е307); антиокислитель Е301, масло растительное, экстракт любистка, соль йодированная, декстроза, ароматизатор коптильный «Аромат дыма», носитель Е640, красители Е162, Е450b</w:t>
            </w:r>
          </w:p>
        </w:tc>
        <w:tc>
          <w:tcPr>
            <w:tcW w:w="5100" w:type="dxa"/>
            <w:shd w:val="clear" w:fill="fdf5e8"/>
            <w:noWrap/>
          </w:tcPr>
          <w:p>
            <w:pPr>
              <w:ind w:left="113.47199999999999" w:right="113.47199999999999" w:firstLine="0"/>
              <w:spacing w:before="120" w:after="120"/>
            </w:pPr>
            <w:r>
              <w:rPr/>
              <w:t xml:space="preserve">13 000 кг,</w:t>
            </w:r>
            <w:br/>
            <w:r>
              <w:rPr/>
              <w:t xml:space="preserve">449,280.00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«ИнгриМикс Смак» арт. 01-012 
</w:t>
            </w:r>
            <w:br/>
            <w:r>
              <w:rPr/>
              <w:t xml:space="preserve">Изготовитель:  ООО «Ингрибел», РБ
</w:t>
            </w:r>
            <w:br/>
            <w:r>
              <w:rPr/>
              <w:t xml:space="preserve">Состав: стабилизатор Е450iii, усилитель вкуса и аромата Е621, сахар, антиокислитель Е301, соль йодированная, декстроза, ароматизаторы «Перец черный», «Мускатный орех» (натуральные ароматические вещества, вкусоароматические вещества, вкусоароматические препараты, стабилизатор Е414, мальтодестрин, глюкоза, соль, олеорезин (натуральная маслосмола), антислеживающий агент Е551, носитель Е1519),  краситель Е120</w:t>
            </w:r>
          </w:p>
        </w:tc>
        <w:tc>
          <w:tcPr>
            <w:tcW w:w="5100" w:type="dxa"/>
            <w:shd w:val="clear" w:fill="fdf5e8"/>
            <w:noWrap/>
          </w:tcPr>
          <w:p>
            <w:pPr>
              <w:ind w:left="113.47199999999999" w:right="113.47199999999999" w:firstLine="0"/>
              <w:spacing w:before="120" w:after="120"/>
            </w:pPr>
            <w:r>
              <w:rPr/>
              <w:t xml:space="preserve">500 кг,</w:t>
            </w:r>
            <w:br/>
            <w:r>
              <w:rPr/>
              <w:t xml:space="preserve">18,000.00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«ИнгриМикс Молочная К» арт. 01-008
</w:t>
            </w:r>
            <w:br/>
            <w:r>
              <w:rPr/>
              <w:t xml:space="preserve">Изготовитель: ООО «ИНГРИБЕЛ», РБ 
</w:t>
            </w:r>
            <w:br/>
            <w:r>
              <w:rPr/>
              <w:t xml:space="preserve">Состав: стабилизатор Е450iii, сахар, ароматизатор «Кардамон» (мальтодекстрин, глюкоза, соль, антислеживающий агент Е551), антиокислитель Е301, усилитель вкуса и аромата Е621, декстроза, соль йодированная, ароматизатор «Молоко» (мальтодекстрин, натуральные вкусоароматические вещества, стабилизатор Е414, носитель масло нейтральное), краситель Е120</w:t>
            </w:r>
          </w:p>
        </w:tc>
        <w:tc>
          <w:tcPr>
            <w:tcW w:w="5100" w:type="dxa"/>
            <w:shd w:val="clear" w:fill="fdf5e8"/>
            <w:noWrap/>
          </w:tcPr>
          <w:p>
            <w:pPr>
              <w:ind w:left="113.47199999999999" w:right="113.47199999999999" w:firstLine="0"/>
              <w:spacing w:before="120" w:after="120"/>
            </w:pPr>
            <w:r>
              <w:rPr/>
              <w:t xml:space="preserve">2 000 кг,</w:t>
            </w:r>
            <w:br/>
            <w:r>
              <w:rPr/>
              <w:t xml:space="preserve">64,800.00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«ИнгриМикс Сливочная» арт. 01-005
</w:t>
            </w:r>
            <w:br/>
            <w:r>
              <w:rPr/>
              <w:t xml:space="preserve">Изготовитель: ООО «ИНГРИБЕЛ», РБ 
</w:t>
            </w:r>
            <w:br/>
            <w:r>
              <w:rPr/>
              <w:t xml:space="preserve">Состав: стабилизатор Е450iii, усилитель вкуса и аромата Е621, сахар, антиокислитель Е301; ароматизаторы «Перец черный», «Масло сливочное», «Кардамон» (мальтодекстрин, глюкоза, соль, олеорезин (натуральная маслосмола), носитель Е1519, антислеживающий агент Е551, носитель Е1518); декстроза, соль йодированная, краситель Е120.</w:t>
            </w:r>
          </w:p>
        </w:tc>
        <w:tc>
          <w:tcPr>
            <w:tcW w:w="5100" w:type="dxa"/>
            <w:shd w:val="clear" w:fill="fdf5e8"/>
            <w:noWrap/>
          </w:tcPr>
          <w:p>
            <w:pPr>
              <w:ind w:left="113.47199999999999" w:right="113.47199999999999" w:firstLine="0"/>
              <w:spacing w:before="120" w:after="120"/>
            </w:pPr>
            <w:r>
              <w:rPr/>
              <w:t xml:space="preserve">300 кг,</w:t>
            </w:r>
            <w:br/>
            <w:r>
              <w:rPr/>
              <w:t xml:space="preserve">10,080.00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«ИнгриКомби Ароматная» арт. 02-002
</w:t>
            </w:r>
            <w:br/>
            <w:r>
              <w:rPr/>
              <w:t xml:space="preserve">Изготовитель: ООО «ИНГРИБЕЛ», РБ 
</w:t>
            </w:r>
            <w:br/>
            <w:r>
              <w:rPr/>
              <w:t xml:space="preserve">Состав: стабилизатор Е450iii, сахар, загуститель Е407а, усилитель вкуса и аромата Е621, экстракт любистка, дрожжевой экстракт, экстракт кориандра, антиокислитель Е301, ароматизаторы: «Перец черный», «Мясо» (вкусоароматические вещества, натуральные ароматические вещества, мальтодекстрин, стабилизатор Е414, вкусоароматические вещества, носитель Е1518, антиокислитель Е307), ароматизатор коптильный «Аромат дыма»</w:t>
            </w:r>
          </w:p>
        </w:tc>
        <w:tc>
          <w:tcPr>
            <w:tcW w:w="5100" w:type="dxa"/>
            <w:shd w:val="clear" w:fill="fdf5e8"/>
            <w:noWrap/>
          </w:tcPr>
          <w:p>
            <w:pPr>
              <w:ind w:left="113.47199999999999" w:right="113.47199999999999" w:firstLine="0"/>
              <w:spacing w:before="120" w:after="120"/>
            </w:pPr>
            <w:r>
              <w:rPr/>
              <w:t xml:space="preserve">50 кг,</w:t>
            </w:r>
            <w:br/>
            <w:r>
              <w:rPr/>
              <w:t xml:space="preserve">1,680.00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«ИнгриМикс Балтийская» арт. 01-035
</w:t>
            </w:r>
            <w:br/>
            <w:r>
              <w:rPr/>
              <w:t xml:space="preserve">Изготовитель: ООО «Ингрибел»
</w:t>
            </w:r>
            <w:br/>
            <w:r>
              <w:rPr/>
              <w:t xml:space="preserve">Состав: стабилизатор Е450iii, усилитель вкуса и аромата Е621, пряности: горчичный порошок, перец красный молотый; антиокислитель Е301, декстроза, ароматизаторы «Перец черный», «Мускатный орех», «Бекон», «Сельдерей» (натуральные ароматические вещества, вкусоароматические вещества, вкусоароматические препараты, мальтодекстрин, стабилизатор Е414, соль, усилитель вкуса и аромата (Е621, Е627, Е631), лактоза, регуляторы кислотности Е330, Е262, Е363, специи, экстракты пряностей (сельдерей), антикомкователь Е551), сахар</w:t>
            </w:r>
          </w:p>
        </w:tc>
        <w:tc>
          <w:tcPr>
            <w:tcW w:w="5100" w:type="dxa"/>
            <w:shd w:val="clear" w:fill="fdf5e8"/>
            <w:noWrap/>
          </w:tcPr>
          <w:p>
            <w:pPr>
              <w:ind w:left="113.47199999999999" w:right="113.47199999999999" w:firstLine="0"/>
              <w:spacing w:before="120" w:after="120"/>
            </w:pPr>
            <w:r>
              <w:rPr/>
              <w:t xml:space="preserve">200 кг,</w:t>
            </w:r>
            <w:br/>
            <w:r>
              <w:rPr/>
              <w:t xml:space="preserve">6,840.00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«ИнгриПатэ» арт. 04-001
</w:t>
            </w:r>
            <w:br/>
            <w:r>
              <w:rPr/>
              <w:t xml:space="preserve">Изготовитель: ООО «ИНГРИБЕЛ», РБ 
</w:t>
            </w:r>
            <w:br/>
            <w:r>
              <w:rPr/>
              <w:t xml:space="preserve">Состав: порошок горчичный, загуститель Е415, животный белок (свиной коллагеновый)</w:t>
            </w:r>
          </w:p>
        </w:tc>
        <w:tc>
          <w:tcPr>
            <w:tcW w:w="5100" w:type="dxa"/>
            <w:shd w:val="clear" w:fill="fdf5e8"/>
            <w:noWrap/>
          </w:tcPr>
          <w:p>
            <w:pPr>
              <w:ind w:left="113.47199999999999" w:right="113.47199999999999" w:firstLine="0"/>
              <w:spacing w:before="120" w:after="120"/>
            </w:pPr>
            <w:r>
              <w:rPr/>
              <w:t xml:space="preserve">3 000 кг,</w:t>
            </w:r>
            <w:br/>
            <w:r>
              <w:rPr/>
              <w:t xml:space="preserve">88,200.00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«ИнгриСмак Пикантный» арт. 24-014
</w:t>
            </w:r>
            <w:br/>
            <w:r>
              <w:rPr/>
              <w:t xml:space="preserve">Изготовитель: ООО «ИНГРИБЕЛ», РБ 
</w:t>
            </w:r>
            <w:br/>
            <w:r>
              <w:rPr/>
              <w:t xml:space="preserve">Состав: чеснок гранулированный, пряности молотые (перец черный, кориандр, перец душистый, лист лавровый), усилитель вкуса и аромата Е621</w:t>
            </w:r>
          </w:p>
        </w:tc>
        <w:tc>
          <w:tcPr>
            <w:tcW w:w="5100" w:type="dxa"/>
            <w:shd w:val="clear" w:fill="fdf5e8"/>
            <w:noWrap/>
          </w:tcPr>
          <w:p>
            <w:pPr>
              <w:ind w:left="113.47199999999999" w:right="113.47199999999999" w:firstLine="0"/>
              <w:spacing w:before="120" w:after="120"/>
            </w:pPr>
            <w:r>
              <w:rPr/>
              <w:t xml:space="preserve">4 200 кг,</w:t>
            </w:r>
            <w:br/>
            <w:r>
              <w:rPr/>
              <w:t xml:space="preserve">120,960.00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«ИнгриФреш» арт.05-001
</w:t>
            </w:r>
            <w:br/>
            <w:r>
              <w:rPr/>
              <w:t xml:space="preserve">Изготовитель: ООО «ИНГРИБЕЛ», РБ 
</w:t>
            </w:r>
            <w:br/>
            <w:r>
              <w:rPr/>
              <w:t xml:space="preserve">Состав: регуляторы кислотности (Е262i, Е331iii), антиокислитель Е301, соль йодированная</w:t>
            </w:r>
          </w:p>
        </w:tc>
        <w:tc>
          <w:tcPr>
            <w:tcW w:w="5100" w:type="dxa"/>
            <w:shd w:val="clear" w:fill="fdf5e8"/>
            <w:noWrap/>
          </w:tcPr>
          <w:p>
            <w:pPr>
              <w:ind w:left="113.47199999999999" w:right="113.47199999999999" w:firstLine="0"/>
              <w:spacing w:before="120" w:after="120"/>
            </w:pPr>
            <w:r>
              <w:rPr/>
              <w:t xml:space="preserve">6 500 кг,</w:t>
            </w:r>
            <w:br/>
            <w:r>
              <w:rPr/>
              <w:t xml:space="preserve">140,400.00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«ИнгриЖель» арт.09-001
</w:t>
            </w:r>
            <w:br/>
            <w:r>
              <w:rPr/>
              <w:t xml:space="preserve">Изготовитель: ООО «ИНГРИБЕЛ», (РБ)
</w:t>
            </w:r>
            <w:br/>
            <w:r>
              <w:rPr/>
              <w:t xml:space="preserve">Состав: желатин, соль йодированная, декстроза, усилитель вкуса и аромата Е621, чеснок гранулированный, ароматизаторы: «Чеснок», «Перец черный» (мальтодекстрин, натуральные вкусоароматические вещества, вкусоароматические вещества, стабилизатор Е414, носитель Е1518); экстракт перца душистого</w:t>
            </w:r>
          </w:p>
        </w:tc>
        <w:tc>
          <w:tcPr>
            <w:tcW w:w="5100" w:type="dxa"/>
            <w:shd w:val="clear" w:fill="fdf5e8"/>
            <w:noWrap/>
          </w:tcPr>
          <w:p>
            <w:pPr>
              <w:ind w:left="113.47199999999999" w:right="113.47199999999999" w:firstLine="0"/>
              <w:spacing w:before="120" w:after="120"/>
            </w:pPr>
            <w:r>
              <w:rPr/>
              <w:t xml:space="preserve">5 500 кг,</w:t>
            </w:r>
            <w:br/>
            <w:r>
              <w:rPr/>
              <w:t xml:space="preserve">161,700.00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Комплексная пищевая добавка «ИнгриПатэАрома» арт.04-004
</w:t>
            </w:r>
            <w:br/>
            <w:r>
              <w:rPr/>
              <w:t xml:space="preserve">Изготовитель: ООО «ИНГРИБЕЛ», (РБ)
</w:t>
            </w:r>
            <w:br/>
            <w:r>
              <w:rPr/>
              <w:t xml:space="preserve">Состав: мальтодекстрин, усилитель вкуса и аромата Е621, пряности (лук порошок, имбирь молотый, перец черный молотый), ароматизаторы «Дрожжевой экстракт», «Имбирь», «Перец черный», «Арома Бейс мит», «Аромат курицы», «Мясо», «Мускатный орех» (мальтодекстрин, глюкоза, соль, олеорезин (натуральная маслосмола), антислеживающий агент Е551, стабилизатор Е414, вкусоароматические препараты, натуральные вкусоароматические вещества, вкусоароматические вещества, носитель Е1518, антиокислитель Е307); экстракт любистка</w:t>
            </w:r>
          </w:p>
        </w:tc>
        <w:tc>
          <w:tcPr>
            <w:tcW w:w="5100" w:type="dxa"/>
            <w:shd w:val="clear" w:fill="fdf5e8"/>
            <w:noWrap/>
          </w:tcPr>
          <w:p>
            <w:pPr>
              <w:ind w:left="113.47199999999999" w:right="113.47199999999999" w:firstLine="0"/>
              <w:spacing w:before="120" w:after="120"/>
            </w:pPr>
            <w:r>
              <w:rPr/>
              <w:t xml:space="preserve">3 500 кг,</w:t>
            </w:r>
            <w:br/>
            <w:r>
              <w:rPr/>
              <w:t xml:space="preserve">100,800.00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Комплексная пищевая добавка – консервант для поверхностной обработки колбас в оболочке«Нулобак Фуэт»</w:t>
            </w:r>
          </w:p>
        </w:tc>
        <w:tc>
          <w:tcPr>
            <w:tcW w:w="5100" w:type="dxa"/>
            <w:shd w:val="clear" w:fill="fdf5e8"/>
            <w:noWrap/>
          </w:tcPr>
          <w:p>
            <w:pPr>
              <w:ind w:left="113.47199999999999" w:right="113.47199999999999" w:firstLine="0"/>
              <w:spacing w:before="120" w:after="120"/>
            </w:pPr>
            <w:r>
              <w:rPr/>
              <w:t xml:space="preserve">150 кг,</w:t>
            </w:r>
            <w:br/>
            <w:r>
              <w:rPr/>
              <w:t xml:space="preserve">4,608.00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Комплексная пищевая добавка «Австрийская»
</w:t>
            </w:r>
            <w:br/>
            <w:r>
              <w:rPr/>
              <w:t xml:space="preserve">Изготовитель: ООО «МансаСпайс»
</w:t>
            </w:r>
            <w:br/>
            <w:r>
              <w:rPr/>
              <w:t xml:space="preserve">Состав: пряности и экстракты пряностей (перец черный, перец душистый, сельдерей, мускатный орех), декстроза, антиокислитель Е301, ароматизатор дыма, усилитель вкуса Е621</w:t>
            </w:r>
          </w:p>
        </w:tc>
        <w:tc>
          <w:tcPr>
            <w:tcW w:w="5100" w:type="dxa"/>
            <w:shd w:val="clear" w:fill="fdf5e8"/>
            <w:noWrap/>
          </w:tcPr>
          <w:p>
            <w:pPr>
              <w:ind w:left="113.47199999999999" w:right="113.47199999999999" w:firstLine="0"/>
              <w:spacing w:before="120" w:after="120"/>
            </w:pPr>
            <w:r>
              <w:rPr/>
              <w:t xml:space="preserve">100 кг,</w:t>
            </w:r>
            <w:br/>
            <w:r>
              <w:rPr/>
              <w:t xml:space="preserve">5,361.80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Комплексная пищевая добавка «Желатон Арома»
</w:t>
            </w:r>
            <w:br/>
            <w:r>
              <w:rPr/>
              <w:t xml:space="preserve">Изготовитель: ООО «МансаСпайс», РБ 
</w:t>
            </w:r>
            <w:br/>
            <w:r>
              <w:rPr/>
              <w:t xml:space="preserve">Состав: желатин пищевой (содержит консервант Е223), соль поваренная пищевая йодированная (содержит агент антислеживающий Е536), мальтодекстрин, сахар, усилитель вкуса и аромата Е621, декстроза, олеорезин душистого перца, антиокислитель Е330.</w:t>
            </w:r>
          </w:p>
        </w:tc>
        <w:tc>
          <w:tcPr>
            <w:tcW w:w="5100" w:type="dxa"/>
            <w:shd w:val="clear" w:fill="fdf5e8"/>
            <w:noWrap/>
          </w:tcPr>
          <w:p>
            <w:pPr>
              <w:ind w:left="113.47199999999999" w:right="113.47199999999999" w:firstLine="0"/>
              <w:spacing w:before="120" w:after="120"/>
            </w:pPr>
            <w:r>
              <w:rPr/>
              <w:t xml:space="preserve">250 кг,</w:t>
            </w:r>
            <w:br/>
            <w:r>
              <w:rPr/>
              <w:t xml:space="preserve">7,029.00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Комплексная пищевая добавка «Желатон Люкс»
</w:t>
            </w:r>
            <w:br/>
            <w:r>
              <w:rPr/>
              <w:t xml:space="preserve">Изготовитель: ООО «МансаСпайс», РБ 
</w:t>
            </w:r>
            <w:br/>
            <w:r>
              <w:rPr/>
              <w:t xml:space="preserve">Состав: желатин пищевой (содержит консервант Е223), соль поваренная пищевая йодированная (содержит агент антислеживающий Е536), мальтодекстрин, чеснок, усилитель вкуса и аромата Е621, сахар, декстроза, олеорезины (черного перца, душистого перца), лавровый лист</w:t>
            </w:r>
          </w:p>
        </w:tc>
        <w:tc>
          <w:tcPr>
            <w:tcW w:w="5100" w:type="dxa"/>
            <w:shd w:val="clear" w:fill="fdf5e8"/>
            <w:noWrap/>
          </w:tcPr>
          <w:p>
            <w:pPr>
              <w:ind w:left="113.47199999999999" w:right="113.47199999999999" w:firstLine="0"/>
              <w:spacing w:before="120" w:after="120"/>
            </w:pPr>
            <w:r>
              <w:rPr/>
              <w:t xml:space="preserve">2 000 кг,</w:t>
            </w:r>
            <w:br/>
            <w:r>
              <w:rPr/>
              <w:t xml:space="preserve">59,040.00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 Муса» 
</w:t>
            </w:r>
            <w:br/>
            <w:r>
              <w:rPr/>
              <w:t xml:space="preserve">Изготовитель:  ООО «МансаСпайс», РБ
</w:t>
            </w:r>
            <w:br/>
            <w:r>
              <w:rPr/>
              <w:t xml:space="preserve">Состав: горчица, усилитель вкуса и аромата Е621, декстроза, мальтодекстрин, олеорезины (черного перца, душистого перца), сахар</w:t>
            </w:r>
          </w:p>
        </w:tc>
        <w:tc>
          <w:tcPr>
            <w:tcW w:w="5100" w:type="dxa"/>
            <w:shd w:val="clear" w:fill="fdf5e8"/>
            <w:noWrap/>
          </w:tcPr>
          <w:p>
            <w:pPr>
              <w:ind w:left="113.47199999999999" w:right="113.47199999999999" w:firstLine="0"/>
              <w:spacing w:before="120" w:after="120"/>
            </w:pPr>
            <w:r>
              <w:rPr/>
              <w:t xml:space="preserve">2 000 кг,</w:t>
            </w:r>
            <w:br/>
            <w:r>
              <w:rPr/>
              <w:t xml:space="preserve">38,640.00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Комплексная пищевая добавка «Италия Муса»
</w:t>
            </w:r>
            <w:br/>
            <w:r>
              <w:rPr/>
              <w:t xml:space="preserve">Изготовитель: ООО «МансаСпайс», РБ
</w:t>
            </w:r>
            <w:br/>
            <w:r>
              <w:rPr/>
              <w:t xml:space="preserve">Состав: декстроза, сахароза, ароматизатор черного перца, антиокислитель Е301, перец черный, перец белый, мускатный орех, корица, растительные волокна, ароматизатор сыровяленого свиного окорока, мальтодекстрин, экстракты (виноградных косточек, зеленого чая), регулятор кислотности Е331iii, соль пищевая</w:t>
            </w:r>
          </w:p>
        </w:tc>
        <w:tc>
          <w:tcPr>
            <w:tcW w:w="5100" w:type="dxa"/>
            <w:shd w:val="clear" w:fill="fdf5e8"/>
            <w:noWrap/>
          </w:tcPr>
          <w:p>
            <w:pPr>
              <w:ind w:left="113.47199999999999" w:right="113.47199999999999" w:firstLine="0"/>
              <w:spacing w:before="120" w:after="120"/>
            </w:pPr>
            <w:r>
              <w:rPr/>
              <w:t xml:space="preserve">50 кг,</w:t>
            </w:r>
            <w:br/>
            <w:r>
              <w:rPr/>
              <w:t xml:space="preserve">3,852.00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Приправа «Хуторок»
</w:t>
            </w:r>
            <w:br/>
            <w:r>
              <w:rPr/>
              <w:t xml:space="preserve">Изготовитель: ООО «Манса Спайс», РБ
</w:t>
            </w:r>
            <w:br/>
            <w:r>
              <w:rPr/>
              <w:t xml:space="preserve">Состав: чеснок, перец черный, кориандр, тмин, лавровый лист</w:t>
            </w:r>
          </w:p>
        </w:tc>
        <w:tc>
          <w:tcPr>
            <w:tcW w:w="5100" w:type="dxa"/>
            <w:shd w:val="clear" w:fill="fdf5e8"/>
            <w:noWrap/>
          </w:tcPr>
          <w:p>
            <w:pPr>
              <w:ind w:left="113.47199999999999" w:right="113.47199999999999" w:firstLine="0"/>
              <w:spacing w:before="120" w:after="120"/>
            </w:pPr>
            <w:r>
              <w:rPr/>
              <w:t xml:space="preserve">10 кг,</w:t>
            </w:r>
            <w:br/>
            <w:r>
              <w:rPr/>
              <w:t xml:space="preserve">277.20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Комплексная пищевая добавка «Бусидо Муса» 
</w:t>
            </w:r>
            <w:br/>
            <w:r>
              <w:rPr/>
              <w:t xml:space="preserve">Изготовитель: ООО «МансаСпайс», РБ 
</w:t>
            </w:r>
            <w:br/>
            <w:r>
              <w:rPr/>
              <w:t xml:space="preserve">Состав: приправы (перец черный, тмин, чеснок, мускатный орех), глюкоза, усилитель вкуса и аромата Е621, сахар, ароматизатор (бульонно-овощной), соль, перец черный, чеснок, краситель Е153, масло растительное.</w:t>
            </w:r>
          </w:p>
        </w:tc>
        <w:tc>
          <w:tcPr>
            <w:tcW w:w="5100" w:type="dxa"/>
            <w:shd w:val="clear" w:fill="fdf5e8"/>
            <w:noWrap/>
          </w:tcPr>
          <w:p>
            <w:pPr>
              <w:ind w:left="113.47199999999999" w:right="113.47199999999999" w:firstLine="0"/>
              <w:spacing w:before="120" w:after="120"/>
            </w:pPr>
            <w:r>
              <w:rPr/>
              <w:t xml:space="preserve">100 кг,</w:t>
            </w:r>
            <w:br/>
            <w:r>
              <w:rPr/>
              <w:t xml:space="preserve">5,524.80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Комплексная пищевая добавка «Любительская Муса»
</w:t>
            </w:r>
            <w:br/>
            <w:r>
              <w:rPr/>
              <w:t xml:space="preserve">Изготовитель: ООО «МансаСпайс», РБ 
</w:t>
            </w:r>
            <w:br/>
            <w:r>
              <w:rPr/>
              <w:t xml:space="preserve">Состав: усилитель вкуса и аромата Е621, декстроза, мальтодекстрин, олеорезины (черного перца, мускатного ореха), сахар</w:t>
            </w:r>
          </w:p>
        </w:tc>
        <w:tc>
          <w:tcPr>
            <w:tcW w:w="5100" w:type="dxa"/>
            <w:shd w:val="clear" w:fill="fdf5e8"/>
            <w:noWrap/>
          </w:tcPr>
          <w:p>
            <w:pPr>
              <w:ind w:left="113.47199999999999" w:right="113.47199999999999" w:firstLine="0"/>
              <w:spacing w:before="120" w:after="120"/>
            </w:pPr>
            <w:r>
              <w:rPr/>
              <w:t xml:space="preserve">250 кг,</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Комплексная пищевая добавка «Краковская Муса»
</w:t>
            </w:r>
            <w:br/>
            <w:r>
              <w:rPr/>
              <w:t xml:space="preserve">Изготовитель: ООО «МансаСпайс», РБ 
</w:t>
            </w:r>
            <w:br/>
            <w:r>
              <w:rPr/>
              <w:t xml:space="preserve">Состав: регулятор кислотности Е451i, загуститель Е407,  усилитель вкуса и аромата Е621, сахар, перец черный, чеснок сушеный, соль, кориандр, антиокислитель Е300, регулятор кислотности Е575, агент влагоудерживающий Е450i, мальтодекстрин, альбумин, коптильный ароматизатор «Дым» (мальтодекстрин, вкусоароматические вещества), агент антислеживающий Е551, краситель Е120, антиокислитель Е301, масло растительное</w:t>
            </w:r>
          </w:p>
        </w:tc>
        <w:tc>
          <w:tcPr>
            <w:tcW w:w="5100" w:type="dxa"/>
            <w:shd w:val="clear" w:fill="fdf5e8"/>
            <w:noWrap/>
          </w:tcPr>
          <w:p>
            <w:pPr>
              <w:ind w:left="113.47199999999999" w:right="113.47199999999999" w:firstLine="0"/>
              <w:spacing w:before="120" w:after="120"/>
            </w:pPr>
            <w:r>
              <w:rPr/>
              <w:t xml:space="preserve">4 000 кг,</w:t>
            </w:r>
            <w:br/>
            <w:r>
              <w:rPr/>
              <w:t xml:space="preserve">84,672.00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Приправа «Домашняя»
</w:t>
            </w:r>
            <w:br/>
            <w:r>
              <w:rPr/>
              <w:t xml:space="preserve">Изготовитель: ООО «МансаСпайс», РБ 
</w:t>
            </w:r>
            <w:br/>
            <w:r>
              <w:rPr/>
              <w:t xml:space="preserve">Состав: чеснок, перец черный, перец душистый, кориандр, тмин, лавровый лист</w:t>
            </w:r>
          </w:p>
        </w:tc>
        <w:tc>
          <w:tcPr>
            <w:tcW w:w="5100" w:type="dxa"/>
            <w:shd w:val="clear" w:fill="fdf5e8"/>
            <w:noWrap/>
          </w:tcPr>
          <w:p>
            <w:pPr>
              <w:ind w:left="113.47199999999999" w:right="113.47199999999999" w:firstLine="0"/>
              <w:spacing w:before="120" w:after="120"/>
            </w:pPr>
            <w:r>
              <w:rPr/>
              <w:t xml:space="preserve">250 кг,</w:t>
            </w:r>
            <w:br/>
            <w:r>
              <w:rPr/>
              <w:t xml:space="preserve">6,390.00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Приправа «Фламенко»
</w:t>
            </w:r>
            <w:br/>
            <w:r>
              <w:rPr/>
              <w:t xml:space="preserve">Изготовитель: ООО «МансаСпайс», РБ 
</w:t>
            </w:r>
            <w:br/>
            <w:r>
              <w:rPr/>
              <w:t xml:space="preserve">Состав: чеснок, паприка красная, паприка зеленая</w:t>
            </w:r>
          </w:p>
        </w:tc>
        <w:tc>
          <w:tcPr>
            <w:tcW w:w="5100" w:type="dxa"/>
            <w:shd w:val="clear" w:fill="fdf5e8"/>
            <w:noWrap/>
          </w:tcPr>
          <w:p>
            <w:pPr>
              <w:ind w:left="113.47199999999999" w:right="113.47199999999999" w:firstLine="0"/>
              <w:spacing w:before="120" w:after="120"/>
            </w:pPr>
            <w:r>
              <w:rPr/>
              <w:t xml:space="preserve">10 кг,</w:t>
            </w:r>
            <w:br/>
            <w:r>
              <w:rPr/>
              <w:t xml:space="preserve">297.48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Комплексная пищевая добавка «Кремовый пашет»  арт.147200
</w:t>
            </w:r>
            <w:br/>
            <w:r>
              <w:rPr/>
              <w:t xml:space="preserve">Изготовитель: Zaltech International GmbH, Австрия
</w:t>
            </w:r>
            <w:br/>
            <w:r>
              <w:rPr/>
              <w:t xml:space="preserve">Состав: приправы и экстракты приправ (перец, мускатный орех, имбирь), сахара (декстроза), соль, антиокислитель Е301, усилитель вкуса и аромата Е621</w:t>
            </w:r>
          </w:p>
        </w:tc>
        <w:tc>
          <w:tcPr>
            <w:tcW w:w="5100" w:type="dxa"/>
            <w:shd w:val="clear" w:fill="fdf5e8"/>
            <w:noWrap/>
          </w:tcPr>
          <w:p>
            <w:pPr>
              <w:ind w:left="113.47199999999999" w:right="113.47199999999999" w:firstLine="0"/>
              <w:spacing w:before="120" w:after="120"/>
            </w:pPr>
            <w:r>
              <w:rPr/>
              <w:t xml:space="preserve">50 кг,</w:t>
            </w:r>
            <w:br/>
            <w:r>
              <w:rPr/>
              <w:t xml:space="preserve">2,587.80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«Аромат Сливок DF BLR-40002» 
</w:t>
            </w:r>
            <w:br/>
            <w:r>
              <w:rPr/>
              <w:t xml:space="preserve">Изготовитель: Dora Food, Польша
</w:t>
            </w:r>
            <w:br/>
            <w:r>
              <w:rPr/>
              <w:t xml:space="preserve">Состав: белок молочный, ароматизатор сливочный (вкусоароматический препарат), регулятор кислотности Е330, носители: глюкоза, антислеживатель: Е551</w:t>
            </w:r>
          </w:p>
        </w:tc>
        <w:tc>
          <w:tcPr>
            <w:tcW w:w="5100" w:type="dxa"/>
            <w:shd w:val="clear" w:fill="fdf5e8"/>
            <w:noWrap/>
          </w:tcPr>
          <w:p>
            <w:pPr>
              <w:ind w:left="113.47199999999999" w:right="113.47199999999999" w:firstLine="0"/>
              <w:spacing w:before="120" w:after="120"/>
            </w:pPr>
            <w:r>
              <w:rPr/>
              <w:t xml:space="preserve">150 кг,</w:t>
            </w:r>
            <w:br/>
            <w:r>
              <w:rPr/>
              <w:t xml:space="preserve">7,014.60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Приправа «Смесь Грибная 06 DF BLR-50051»
</w:t>
            </w:r>
            <w:br/>
            <w:r>
              <w:rPr/>
              <w:t xml:space="preserve">Изготовитель:  Dora Food, Польша
</w:t>
            </w:r>
            <w:br/>
            <w:r>
              <w:rPr/>
              <w:t xml:space="preserve">Состав: мальтодекстрин, рисовая мука, грибы сушеные крупного помола (боровики, подберезовики, маслята), ароматизатор (вкусоароматический препарат); носители: глюкоза, соль, (агент антислеживающий Е551)</w:t>
            </w:r>
          </w:p>
        </w:tc>
        <w:tc>
          <w:tcPr>
            <w:tcW w:w="5100" w:type="dxa"/>
            <w:shd w:val="clear" w:fill="fdf5e8"/>
            <w:noWrap/>
          </w:tcPr>
          <w:p>
            <w:pPr>
              <w:ind w:left="113.47199999999999" w:right="113.47199999999999" w:firstLine="0"/>
              <w:spacing w:before="120" w:after="120"/>
            </w:pPr>
            <w:r>
              <w:rPr/>
              <w:t xml:space="preserve">50 кг,</w:t>
            </w:r>
            <w:br/>
            <w:r>
              <w:rPr/>
              <w:t xml:space="preserve">2,754.00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Приправа «Смесь трав белорусская» DF BLR-50006
</w:t>
            </w:r>
            <w:br/>
            <w:r>
              <w:rPr/>
              <w:t xml:space="preserve">Изготовитель: DORAFOOD, Польша
</w:t>
            </w:r>
            <w:br/>
            <w:r>
              <w:rPr/>
              <w:t xml:space="preserve">Состав: специи и экстракты пряностей (чеснок, укроп, петрушка), ароматизатор (вкусоароматический препарат); носители: мальтодекстрин, соль, рисовая мука, антислеживатель: Е551.</w:t>
            </w:r>
          </w:p>
        </w:tc>
        <w:tc>
          <w:tcPr>
            <w:tcW w:w="5100" w:type="dxa"/>
            <w:shd w:val="clear" w:fill="fdf5e8"/>
            <w:noWrap/>
          </w:tcPr>
          <w:p>
            <w:pPr>
              <w:ind w:left="113.47199999999999" w:right="113.47199999999999" w:firstLine="0"/>
              <w:spacing w:before="120" w:after="120"/>
            </w:pPr>
            <w:r>
              <w:rPr/>
              <w:t xml:space="preserve">100 кг,</w:t>
            </w:r>
            <w:br/>
            <w:r>
              <w:rPr/>
              <w:t xml:space="preserve">5,835.60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Зернистая» арт. 149950
</w:t>
            </w:r>
            <w:br/>
            <w:r>
              <w:rPr/>
              <w:t xml:space="preserve">Изготовитель: «Zaltech International GmbH», Австрия
</w:t>
            </w:r>
            <w:br/>
            <w:r>
              <w:rPr/>
              <w:t xml:space="preserve">Состав: приправы и экстракты приправ (перец черный, горчичное семя, лавровый лист), сахара (декстроза, лактоза), антиокислитель Е301.</w:t>
            </w:r>
          </w:p>
        </w:tc>
        <w:tc>
          <w:tcPr>
            <w:tcW w:w="5100" w:type="dxa"/>
            <w:shd w:val="clear" w:fill="fdf5e8"/>
            <w:noWrap/>
          </w:tcPr>
          <w:p>
            <w:pPr>
              <w:ind w:left="113.47199999999999" w:right="113.47199999999999" w:firstLine="0"/>
              <w:spacing w:before="120" w:after="120"/>
            </w:pPr>
            <w:r>
              <w:rPr/>
              <w:t xml:space="preserve">100 кг,</w:t>
            </w:r>
            <w:br/>
            <w:r>
              <w:rPr/>
              <w:t xml:space="preserve">5,382.00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Стартовая культура «B-LC-78 SafePro»
</w:t>
            </w:r>
            <w:br/>
            <w:r>
              <w:rPr/>
              <w:t xml:space="preserve">Изготовитель: «Chr.Hansen», Германия
</w:t>
            </w:r>
            <w:br/>
            <w:r>
              <w:rPr/>
              <w:t xml:space="preserve">Состав: сахароза, культура, носитель Е551</w:t>
            </w:r>
          </w:p>
        </w:tc>
        <w:tc>
          <w:tcPr>
            <w:tcW w:w="5100" w:type="dxa"/>
            <w:shd w:val="clear" w:fill="fdf5e8"/>
            <w:noWrap/>
          </w:tcPr>
          <w:p>
            <w:pPr>
              <w:ind w:left="113.47199999999999" w:right="113.47199999999999" w:firstLine="0"/>
              <w:spacing w:before="120" w:after="120"/>
            </w:pPr>
            <w:r>
              <w:rPr/>
              <w:t xml:space="preserve">15 кг,</w:t>
            </w:r>
            <w:br/>
            <w:r>
              <w:rPr/>
              <w:t xml:space="preserve">26,136.00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Комплексная пищевая добавка «Телячья Комби» арт. 149900
</w:t>
            </w:r>
            <w:br/>
            <w:r>
              <w:rPr/>
              <w:t xml:space="preserve">Изготовитель: «Zaltech Internationa lGmbH», Австрия
</w:t>
            </w:r>
            <w:br/>
            <w:r>
              <w:rPr/>
              <w:t xml:space="preserve">Состав: приправы и экстракты приправ (чеснок, перец душистый, мускатный орех, кардамон), эмульгатор Е450, регулятор кислотности Е451, соль, сахара (декстроза), усилитель вкуса и аромата Е621, антиокислитель Е300</w:t>
            </w:r>
          </w:p>
        </w:tc>
        <w:tc>
          <w:tcPr>
            <w:tcW w:w="5100" w:type="dxa"/>
            <w:shd w:val="clear" w:fill="fdf5e8"/>
            <w:noWrap/>
          </w:tcPr>
          <w:p>
            <w:pPr>
              <w:ind w:left="113.47199999999999" w:right="113.47199999999999" w:firstLine="0"/>
              <w:spacing w:before="120" w:after="120"/>
            </w:pPr>
            <w:r>
              <w:rPr/>
              <w:t xml:space="preserve">300 кг,</w:t>
            </w:r>
            <w:br/>
            <w:r>
              <w:rPr/>
              <w:t xml:space="preserve">13,395.60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Вкусоароматическая комплексная пищевая добавка «Терияки» арт. 106265
</w:t>
            </w:r>
            <w:br/>
            <w:r>
              <w:rPr/>
              <w:t xml:space="preserve"> Изготовитель: «Zaltech International GmbH», Австрия
</w:t>
            </w:r>
            <w:br/>
            <w:r>
              <w:rPr/>
              <w:t xml:space="preserve">Состав: специи (перец чили, паприка, лук) и экстракты специй (паприка, перец), сахара (декстроза, сахароза), усилитель вкуса и аромата Е621, регуляторы кислотности: Е 262, ароматизатор</w:t>
            </w:r>
          </w:p>
        </w:tc>
        <w:tc>
          <w:tcPr>
            <w:tcW w:w="5100" w:type="dxa"/>
            <w:shd w:val="clear" w:fill="fdf5e8"/>
            <w:noWrap/>
          </w:tcPr>
          <w:p>
            <w:pPr>
              <w:ind w:left="113.47199999999999" w:right="113.47199999999999" w:firstLine="0"/>
              <w:spacing w:before="120" w:after="120"/>
            </w:pPr>
            <w:r>
              <w:rPr/>
              <w:t xml:space="preserve">150 кг,</w:t>
            </w:r>
            <w:br/>
            <w:r>
              <w:rPr/>
              <w:t xml:space="preserve">7,970.40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Пармский» арт. 151460 
</w:t>
            </w:r>
            <w:br/>
            <w:r>
              <w:rPr/>
              <w:t xml:space="preserve">Изготовитель: «Zaltech International GmbH», Австрия
</w:t>
            </w:r>
            <w:br/>
            <w:r>
              <w:rPr/>
              <w:t xml:space="preserve">Состав: приправы и экстракты приправ (перец душистый, чеснок, мускатный орех), усилитель вкуса и аромата Е621, Е631, сахара (декстроза), соль, ароматизатор (препарат вкусоароматический).</w:t>
            </w:r>
          </w:p>
        </w:tc>
        <w:tc>
          <w:tcPr>
            <w:tcW w:w="5100" w:type="dxa"/>
            <w:shd w:val="clear" w:fill="fdf5e8"/>
            <w:noWrap/>
          </w:tcPr>
          <w:p>
            <w:pPr>
              <w:ind w:left="113.47199999999999" w:right="113.47199999999999" w:firstLine="0"/>
              <w:spacing w:before="120" w:after="120"/>
            </w:pPr>
            <w:r>
              <w:rPr/>
              <w:t xml:space="preserve">100 кг,</w:t>
            </w:r>
            <w:br/>
            <w:r>
              <w:rPr/>
              <w:t xml:space="preserve">5,313.60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Приправа «Профитейст Шашлык Аджарский» 
</w:t>
            </w:r>
            <w:br/>
            <w:r>
              <w:rPr/>
              <w:t xml:space="preserve">Изготовитель:  ООО «Профессиональные Биотехнологии», РФ
</w:t>
            </w:r>
            <w:br/>
            <w:r>
              <w:rPr/>
              <w:t xml:space="preserve">Состав: натуральные овощи, пряности и их экстракты: паприка красная, чеснок, кориандр, перец черный, перец красный, орегано, лук, чабрец, петрушка; усилитель вкуса и аромата (глутамат натрия 1-замещенный), соль, уксус пищевой сухой, сок лимона сухой, технологическое вспомогательное средство: носитель Е551</w:t>
            </w:r>
          </w:p>
        </w:tc>
        <w:tc>
          <w:tcPr>
            <w:tcW w:w="5100" w:type="dxa"/>
            <w:shd w:val="clear" w:fill="fdf5e8"/>
            <w:noWrap/>
          </w:tcPr>
          <w:p>
            <w:pPr>
              <w:ind w:left="113.47199999999999" w:right="113.47199999999999" w:firstLine="0"/>
              <w:spacing w:before="120" w:after="120"/>
            </w:pPr>
            <w:r>
              <w:rPr/>
              <w:t xml:space="preserve">20 кг,</w:t>
            </w:r>
            <w:br/>
            <w:r>
              <w:rPr/>
              <w:t xml:space="preserve">928.08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Комплексная пищевая добавка «Эмультекс» DF BLR-16001
</w:t>
            </w:r>
            <w:br/>
            <w:r>
              <w:rPr/>
              <w:t xml:space="preserve">Изготовитель: «DORAFOOD, Польша
</w:t>
            </w:r>
            <w:br/>
            <w:r>
              <w:rPr/>
              <w:t xml:space="preserve">Состав: стабилизаторы: Е407а, Е415, загустители: Е425, Е466, агент желирующий Е508, носитель: соль.</w:t>
            </w:r>
          </w:p>
        </w:tc>
        <w:tc>
          <w:tcPr>
            <w:tcW w:w="5100" w:type="dxa"/>
            <w:shd w:val="clear" w:fill="fdf5e8"/>
            <w:noWrap/>
          </w:tcPr>
          <w:p>
            <w:pPr>
              <w:ind w:left="113.47199999999999" w:right="113.47199999999999" w:firstLine="0"/>
              <w:spacing w:before="120" w:after="120"/>
            </w:pPr>
            <w:r>
              <w:rPr/>
              <w:t xml:space="preserve">250 кг,</w:t>
            </w:r>
            <w:br/>
            <w:r>
              <w:rPr/>
              <w:t xml:space="preserve">15,144.00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Комплексная пищевая добавка «Топ Фриш II» арт.110118
</w:t>
            </w:r>
            <w:br/>
            <w:r>
              <w:rPr/>
              <w:t xml:space="preserve">Изготовитель: «Zaltech International GmbH», Австрия 
</w:t>
            </w:r>
            <w:br/>
            <w:r>
              <w:rPr/>
              <w:t xml:space="preserve">Состав: соль, консервант Е262, сахара (мальтодекстрин, декстроза), экстракты специй (перец), масло лимона</w:t>
            </w:r>
          </w:p>
        </w:tc>
        <w:tc>
          <w:tcPr>
            <w:tcW w:w="5100" w:type="dxa"/>
            <w:shd w:val="clear" w:fill="fdf5e8"/>
            <w:noWrap/>
          </w:tcPr>
          <w:p>
            <w:pPr>
              <w:ind w:left="113.47199999999999" w:right="113.47199999999999" w:firstLine="0"/>
              <w:spacing w:before="120" w:after="120"/>
            </w:pPr>
            <w:r>
              <w:rPr/>
              <w:t xml:space="preserve">200 кг,</w:t>
            </w:r>
            <w:br/>
            <w:r>
              <w:rPr/>
              <w:t xml:space="preserve">8,445.60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Приправа «Бастурма» арт. 59047 
</w:t>
            </w:r>
            <w:br/>
            <w:r>
              <w:rPr/>
              <w:t xml:space="preserve">Изготовитель: «MOGUNTIA FOOD GmbH», Австрия
</w:t>
            </w:r>
            <w:br/>
            <w:r>
              <w:rPr/>
              <w:t xml:space="preserve">Состав: пряности (чеснок, паприка, карри), декстроза, соль, пшеничная мука, экстракт паприки, натуральный ароматизатор дым</w:t>
            </w:r>
          </w:p>
        </w:tc>
        <w:tc>
          <w:tcPr>
            <w:tcW w:w="5100" w:type="dxa"/>
            <w:shd w:val="clear" w:fill="fdf5e8"/>
            <w:noWrap/>
          </w:tcPr>
          <w:p>
            <w:pPr>
              <w:ind w:left="113.47199999999999" w:right="113.47199999999999" w:firstLine="0"/>
              <w:spacing w:before="120" w:after="120"/>
            </w:pPr>
            <w:r>
              <w:rPr/>
              <w:t xml:space="preserve">500 кг,</w:t>
            </w:r>
            <w:br/>
            <w:r>
              <w:rPr/>
              <w:t xml:space="preserve">25,914.00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Смесь сахаров «Кристаллют» арт. 7360 
</w:t>
            </w:r>
            <w:br/>
            <w:r>
              <w:rPr/>
              <w:t xml:space="preserve">Изготовитель: «MOGUNTIA FOOD GmbH», Австрия
</w:t>
            </w:r>
            <w:br/>
            <w:r>
              <w:rPr/>
              <w:t xml:space="preserve">Состав: декстроза, молочный сахар</w:t>
            </w:r>
          </w:p>
        </w:tc>
        <w:tc>
          <w:tcPr>
            <w:tcW w:w="5100" w:type="dxa"/>
            <w:shd w:val="clear" w:fill="fdf5e8"/>
            <w:noWrap/>
          </w:tcPr>
          <w:p>
            <w:pPr>
              <w:ind w:left="113.47199999999999" w:right="113.47199999999999" w:firstLine="0"/>
              <w:spacing w:before="120" w:after="120"/>
            </w:pPr>
            <w:r>
              <w:rPr/>
              <w:t xml:space="preserve">60 кг,</w:t>
            </w:r>
            <w:br/>
            <w:r>
              <w:rPr/>
              <w:t xml:space="preserve">1,726.56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Комплексная пищевая добавка «Приправа по-украински» арт. 56227
</w:t>
            </w:r>
            <w:br/>
            <w:r>
              <w:rPr/>
              <w:t xml:space="preserve">Изготовитель: «MOGUNTIA FOOD GmbH», Австрия
</w:t>
            </w:r>
            <w:br/>
            <w:r>
              <w:rPr/>
              <w:t xml:space="preserve">Состав: соль, специи, усилитель вкуса и аромата Е621, пряности (чеснок, перец чили), сахар, декстроза, экстракты натуральных пряностей (чеснок).</w:t>
            </w:r>
          </w:p>
        </w:tc>
        <w:tc>
          <w:tcPr>
            <w:tcW w:w="5100" w:type="dxa"/>
            <w:shd w:val="clear" w:fill="fdf5e8"/>
            <w:noWrap/>
          </w:tcPr>
          <w:p>
            <w:pPr>
              <w:ind w:left="113.47199999999999" w:right="113.47199999999999" w:firstLine="0"/>
              <w:spacing w:before="120" w:after="120"/>
            </w:pPr>
            <w:r>
              <w:rPr/>
              <w:t xml:space="preserve">20 кг,</w:t>
            </w:r>
            <w:br/>
            <w:r>
              <w:rPr/>
              <w:t xml:space="preserve">790.32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Приправа «Ро Пекельфит» арт. 7940 
</w:t>
            </w:r>
            <w:br/>
            <w:r>
              <w:rPr/>
              <w:t xml:space="preserve">Изготовитель: «MOGUNTIA FOOD GmbH», Австрия
</w:t>
            </w:r>
            <w:br/>
            <w:r>
              <w:rPr/>
              <w:t xml:space="preserve">Состав: перец, можжевельник, кориандр, антиокислитель Е301</w:t>
            </w:r>
          </w:p>
        </w:tc>
        <w:tc>
          <w:tcPr>
            <w:tcW w:w="5100" w:type="dxa"/>
            <w:shd w:val="clear" w:fill="fdf5e8"/>
            <w:noWrap/>
          </w:tcPr>
          <w:p>
            <w:pPr>
              <w:ind w:left="113.47199999999999" w:right="113.47199999999999" w:firstLine="0"/>
              <w:spacing w:before="120" w:after="120"/>
            </w:pPr>
            <w:r>
              <w:rPr/>
              <w:t xml:space="preserve">120 кг,</w:t>
            </w:r>
            <w:br/>
            <w:r>
              <w:rPr/>
              <w:t xml:space="preserve">5,732.64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Комплексная пищевая добавка «Пекельфит П Интенсив» арт. 50811
</w:t>
            </w:r>
            <w:br/>
            <w:r>
              <w:rPr/>
              <w:t xml:space="preserve">Изготовитель: «MOGUNTIA FOOD GmbH», Австрия
</w:t>
            </w:r>
            <w:br/>
            <w:r>
              <w:rPr/>
              <w:t xml:space="preserve">Состав: стабилизатор Е450, регулятор кислотности Е451, соль, антиокислители Е300, Е301</w:t>
            </w:r>
          </w:p>
        </w:tc>
        <w:tc>
          <w:tcPr>
            <w:tcW w:w="5100" w:type="dxa"/>
            <w:shd w:val="clear" w:fill="fdf5e8"/>
            <w:noWrap/>
          </w:tcPr>
          <w:p>
            <w:pPr>
              <w:ind w:left="113.47199999999999" w:right="113.47199999999999" w:firstLine="0"/>
              <w:spacing w:before="120" w:after="120"/>
            </w:pPr>
            <w:r>
              <w:rPr/>
              <w:t xml:space="preserve">35 кг,</w:t>
            </w:r>
            <w:br/>
            <w:r>
              <w:rPr/>
              <w:t xml:space="preserve">1,314.60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Комплексная пищевая добавка «Ро-Пекельфит Санторини Мастерголд» арт.50514
</w:t>
            </w:r>
            <w:br/>
            <w:r>
              <w:rPr/>
              <w:t xml:space="preserve">Изготовитель: «MOGUNTIAFOODGmbH», Австрия
</w:t>
            </w:r>
            <w:br/>
            <w:r>
              <w:rPr/>
              <w:t xml:space="preserve">Состав: пряности (перец черный, кориандр, можжевельник), мальтодекстрин, декстроза, усилитель вкуса и аромата Е621, ароматизатор грецкий орех, антиокислитель Е 301, зелень</w:t>
            </w:r>
          </w:p>
        </w:tc>
        <w:tc>
          <w:tcPr>
            <w:tcW w:w="5100" w:type="dxa"/>
            <w:shd w:val="clear" w:fill="fdf5e8"/>
            <w:noWrap/>
          </w:tcPr>
          <w:p>
            <w:pPr>
              <w:ind w:left="113.47199999999999" w:right="113.47199999999999" w:firstLine="0"/>
              <w:spacing w:before="120" w:after="120"/>
            </w:pPr>
            <w:r>
              <w:rPr/>
              <w:t xml:space="preserve">300 кг,</w:t>
            </w:r>
            <w:br/>
            <w:r>
              <w:rPr/>
              <w:t xml:space="preserve">17,622.00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Комплексная пищевая добавка «Субфет» 
</w:t>
            </w:r>
            <w:br/>
            <w:r>
              <w:rPr/>
              <w:t xml:space="preserve">Изготовитель: «Intermik Sp.z.o.o», Польша
</w:t>
            </w:r>
            <w:br/>
            <w:r>
              <w:rPr/>
              <w:t xml:space="preserve">Состав: клетчатка, стабилизаторы Е401, Е412, Е170 (i)</w:t>
            </w:r>
          </w:p>
        </w:tc>
        <w:tc>
          <w:tcPr>
            <w:tcW w:w="5100" w:type="dxa"/>
            <w:shd w:val="clear" w:fill="fdf5e8"/>
            <w:noWrap/>
          </w:tcPr>
          <w:p>
            <w:pPr>
              <w:ind w:left="113.47199999999999" w:right="113.47199999999999" w:firstLine="0"/>
              <w:spacing w:before="120" w:after="120"/>
            </w:pPr>
            <w:r>
              <w:rPr/>
              <w:t xml:space="preserve">50 кг,</w:t>
            </w:r>
            <w:br/>
            <w:r>
              <w:rPr/>
              <w:t xml:space="preserve">2,229.00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Клетчатка растительная «Биоцель XLG 200» 
</w:t>
            </w:r>
            <w:br/>
            <w:r>
              <w:rPr/>
              <w:t xml:space="preserve">Изготовитель: ООО «Биофабрика», РФ
</w:t>
            </w:r>
            <w:br/>
            <w:r>
              <w:rPr/>
              <w:t xml:space="preserve">Состав: вегетативная часть растительного сырья, не содержащая молочных жирова, изо глюкозы, глютена и крахмалов</w:t>
            </w:r>
          </w:p>
        </w:tc>
        <w:tc>
          <w:tcPr>
            <w:tcW w:w="5100" w:type="dxa"/>
            <w:shd w:val="clear" w:fill="fdf5e8"/>
            <w:noWrap/>
          </w:tcPr>
          <w:p>
            <w:pPr>
              <w:ind w:left="113.47199999999999" w:right="113.47199999999999" w:firstLine="0"/>
              <w:spacing w:before="120" w:after="120"/>
            </w:pPr>
            <w:r>
              <w:rPr/>
              <w:t xml:space="preserve">1 000 кг,</w:t>
            </w:r>
            <w:br/>
            <w:r>
              <w:rPr/>
              <w:t xml:space="preserve">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Комби CR 2» арт. 32181
</w:t>
            </w:r>
            <w:br/>
            <w:r>
              <w:rPr/>
              <w:t xml:space="preserve">Изготовитель: ЗАО «M Профуд», Венгрия
</w:t>
            </w:r>
            <w:br/>
            <w:r>
              <w:rPr/>
              <w:t xml:space="preserve">Состав: усилители вкуса и аромата Е621, Е635, сушеные овощи (чеснок, лук, любисток), соль пищевая, ароматизаторы (вкусоароматические вещества – аромат мяса, ароматизатор коптильный, ароматы специй), картофельная клетчатка, специи (черный перец, тмин, пажитник), декстроза, антиокислитель Е316, экстракты специй (цветок мускатного ореха, черный перец, любисток)</w:t>
            </w:r>
          </w:p>
        </w:tc>
        <w:tc>
          <w:tcPr>
            <w:tcW w:w="5100" w:type="dxa"/>
            <w:shd w:val="clear" w:fill="fdf5e8"/>
            <w:noWrap/>
          </w:tcPr>
          <w:p>
            <w:pPr>
              <w:ind w:left="113.47199999999999" w:right="113.47199999999999" w:firstLine="0"/>
              <w:spacing w:before="120" w:after="120"/>
            </w:pPr>
            <w:r>
              <w:rPr/>
              <w:t xml:space="preserve">200 кг,</w:t>
            </w:r>
            <w:br/>
            <w:r>
              <w:rPr/>
              <w:t xml:space="preserve">7,704.00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сахаров» арт. 23910100
</w:t>
            </w:r>
            <w:br/>
            <w:r>
              <w:rPr/>
              <w:t xml:space="preserve">Изготовитель: ЗАО «M Профуд», Венгрия
</w:t>
            </w:r>
            <w:br/>
            <w:r>
              <w:rPr/>
              <w:t xml:space="preserve">Состав: декстроза, сироп глюкозы, антиокислитель (Е301)</w:t>
            </w:r>
          </w:p>
        </w:tc>
        <w:tc>
          <w:tcPr>
            <w:tcW w:w="5100" w:type="dxa"/>
            <w:shd w:val="clear" w:fill="fdf5e8"/>
            <w:noWrap/>
          </w:tcPr>
          <w:p>
            <w:pPr>
              <w:ind w:left="113.47199999999999" w:right="113.47199999999999" w:firstLine="0"/>
              <w:spacing w:before="120" w:after="120"/>
            </w:pPr>
            <w:r>
              <w:rPr/>
              <w:t xml:space="preserve">100 кг,</w:t>
            </w:r>
            <w:br/>
            <w:r>
              <w:rPr/>
              <w:t xml:space="preserve">2,880.00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Стартовая культура «Простарт РП-1» арт. 25020
</w:t>
            </w:r>
            <w:br/>
            <w:r>
              <w:rPr/>
              <w:t xml:space="preserve">Изготовитель: ЗАО «M Профуд», Венгрия
</w:t>
            </w:r>
            <w:br/>
            <w:r>
              <w:rPr/>
              <w:t xml:space="preserve">Состав: стафилококкус карнокус (stafilococcus carnosus), стафилококкус ксилосус (stafilococcus xylosus),  лактобациллус сакеи (lactobacillus sakei), лактобациллус курватус (lactobacillus curvatus).</w:t>
            </w:r>
          </w:p>
        </w:tc>
        <w:tc>
          <w:tcPr>
            <w:tcW w:w="5100" w:type="dxa"/>
            <w:shd w:val="clear" w:fill="fdf5e8"/>
            <w:noWrap/>
          </w:tcPr>
          <w:p>
            <w:pPr>
              <w:ind w:left="113.47199999999999" w:right="113.47199999999999" w:firstLine="0"/>
              <w:spacing w:before="120" w:after="120"/>
            </w:pPr>
            <w:r>
              <w:rPr/>
              <w:t xml:space="preserve">10 кг,</w:t>
            </w:r>
            <w:br/>
            <w:r>
              <w:rPr/>
              <w:t xml:space="preserve">6,360.00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Стартовая культура «СК-47»
</w:t>
            </w:r>
            <w:br/>
            <w:r>
              <w:rPr/>
              <w:t xml:space="preserve">Изготовитель: «Pacovic AG», Швейцария
</w:t>
            </w:r>
            <w:br/>
            <w:r>
              <w:rPr/>
              <w:t xml:space="preserve">Состав: культура(Staphylococcus camosus, Lactobacillus curvatus), носитель (декстроза)</w:t>
            </w:r>
          </w:p>
        </w:tc>
        <w:tc>
          <w:tcPr>
            <w:tcW w:w="5100" w:type="dxa"/>
            <w:shd w:val="clear" w:fill="fdf5e8"/>
            <w:noWrap/>
          </w:tcPr>
          <w:p>
            <w:pPr>
              <w:ind w:left="113.47199999999999" w:right="113.47199999999999" w:firstLine="0"/>
              <w:spacing w:before="120" w:after="120"/>
            </w:pPr>
            <w:r>
              <w:rPr/>
              <w:t xml:space="preserve">25 кг,</w:t>
            </w:r>
            <w:br/>
            <w:r>
              <w:rPr/>
              <w:t xml:space="preserve">32,400.00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Комплексная пищевая добавка «Пакоферм Брауншвейгская»
</w:t>
            </w:r>
            <w:br/>
            <w:r>
              <w:rPr/>
              <w:t xml:space="preserve">Изготовитель: «Pacovic» AG (Швейцария)
</w:t>
            </w:r>
            <w:br/>
            <w:r>
              <w:rPr/>
              <w:t xml:space="preserve">Состав: декстроза, сухой глюкозный сироп, усилитель вкуса и аромата Е621, специи (перец черный), соль поваренная пищевая, антиокислители: Е301, Е300, экстракты специй (перец)</w:t>
            </w:r>
          </w:p>
        </w:tc>
        <w:tc>
          <w:tcPr>
            <w:tcW w:w="5100" w:type="dxa"/>
            <w:shd w:val="clear" w:fill="fdf5e8"/>
            <w:noWrap/>
          </w:tcPr>
          <w:p>
            <w:pPr>
              <w:ind w:left="113.47199999999999" w:right="113.47199999999999" w:firstLine="0"/>
              <w:spacing w:before="120" w:after="120"/>
            </w:pPr>
            <w:r>
              <w:rPr/>
              <w:t xml:space="preserve">700 кг,</w:t>
            </w:r>
            <w:br/>
            <w:r>
              <w:rPr/>
              <w:t xml:space="preserve">36,876.00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Комплексная пищевая добавка «Супермикс 15» 
</w:t>
            </w:r>
            <w:br/>
            <w:r>
              <w:rPr/>
              <w:t xml:space="preserve">Изготовитель: ООО «Биями» (РБ)
</w:t>
            </w:r>
            <w:br/>
            <w:r>
              <w:rPr/>
              <w:t xml:space="preserve">Состав: загустители (Е407, Е407а), агент желирующий Е508, загуститель Е412, регулятор кислотности Е576, загуститель Е425, загуститель (Е415, Е417), регулятор кислотности Е451, сухое обезжиренное молоко, ароматизаторы, экстракт перца черного, декстроза, антиокислитель Е301, антислеживающий агент Е551.</w:t>
            </w:r>
          </w:p>
        </w:tc>
        <w:tc>
          <w:tcPr>
            <w:tcW w:w="5100" w:type="dxa"/>
            <w:shd w:val="clear" w:fill="fdf5e8"/>
            <w:noWrap/>
          </w:tcPr>
          <w:p>
            <w:pPr>
              <w:ind w:left="113.47199999999999" w:right="113.47199999999999" w:firstLine="0"/>
              <w:spacing w:before="120" w:after="120"/>
            </w:pPr>
            <w:r>
              <w:rPr/>
              <w:t xml:space="preserve">700 кг,</w:t>
            </w:r>
            <w:br/>
            <w:r>
              <w:rPr/>
              <w:t xml:space="preserve">36,960.00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Кулинарная приправа «Донар 16»
</w:t>
            </w:r>
            <w:br/>
            <w:r>
              <w:rPr/>
              <w:t xml:space="preserve">Изготовитель: ООО «Аромадон», РФ 
</w:t>
            </w:r>
            <w:br/>
            <w:r>
              <w:rPr/>
              <w:t xml:space="preserve">Состав: пряности и их экстракты (чеснок, парика, перец душистый, перец черный, перец красный, майоран, розмарин), соль пищевая</w:t>
            </w:r>
          </w:p>
        </w:tc>
        <w:tc>
          <w:tcPr>
            <w:tcW w:w="5100" w:type="dxa"/>
            <w:shd w:val="clear" w:fill="fdf5e8"/>
            <w:noWrap/>
          </w:tcPr>
          <w:p>
            <w:pPr>
              <w:ind w:left="113.47199999999999" w:right="113.47199999999999" w:firstLine="0"/>
              <w:spacing w:before="120" w:after="120"/>
            </w:pPr>
            <w:r>
              <w:rPr/>
              <w:t xml:space="preserve">2 000 кг,</w:t>
            </w:r>
            <w:br/>
            <w:r>
              <w:rPr/>
              <w:t xml:space="preserve">52,320.00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«Аромикс 19»
</w:t>
            </w:r>
            <w:br/>
            <w:r>
              <w:rPr/>
              <w:t xml:space="preserve">Изготовитель: ООО «Биями», РБ
</w:t>
            </w:r>
            <w:br/>
            <w:r>
              <w:rPr/>
              <w:t xml:space="preserve">Состав: регулятор кислотности (Е450, Е451), декстроза, молочный белок, животный белок, загуститель Е415, усилитель вкуса и аромата Е621, антиокислитель Е301, пряности и экстракты пряностей, свиной белок (черный альбумин)</w:t>
            </w:r>
          </w:p>
        </w:tc>
        <w:tc>
          <w:tcPr>
            <w:tcW w:w="5100" w:type="dxa"/>
            <w:shd w:val="clear" w:fill="fdf5e8"/>
            <w:noWrap/>
          </w:tcPr>
          <w:p>
            <w:pPr>
              <w:ind w:left="113.47199999999999" w:right="113.47199999999999" w:firstLine="0"/>
              <w:spacing w:before="120" w:after="120"/>
            </w:pPr>
            <w:r>
              <w:rPr/>
              <w:t xml:space="preserve">300 кг,</w:t>
            </w:r>
            <w:br/>
            <w:r>
              <w:rPr/>
              <w:t xml:space="preserve">12,744.00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Комплексная пищевая добавка «Биямикс-универсал 7» (вкус Молочная)
</w:t>
            </w:r>
            <w:br/>
            <w:r>
              <w:rPr/>
              <w:t xml:space="preserve">Изготовитель: ООО «Биями», РБ
</w:t>
            </w:r>
            <w:br/>
            <w:r>
              <w:rPr/>
              <w:t xml:space="preserve">Состав: мальтодекстрин, регуляторы кислотности (Е451i, Е450iii, Е451ii), загуститель (Е401, Е407а), уплотнитель (Е516), регулятор кислотности (Е575), усилитель вкуса и аромата (Е621, Е627, Е631), антиокислитель (Е301), соль, ароматизатор сливки (вещество вкусоароматическое натуральное, носитель: мальтодекстрин, стабилизатор Е1450), ароматизатор копчености (вещество вкусоароматичсеское, носитель: мальтодекстрин, стабилизатор Е414), ароматизатор черный перец (вещество вкусоароматическое натуральное, агент влагоудерживающий Е1520), ароматизатор кардамон (вещество вкусоароматическое натуральное, агент влагоудерживающий Е1518), сухое обезжиренное молоко, антислеживающий агент (Е551)</w:t>
            </w:r>
          </w:p>
        </w:tc>
        <w:tc>
          <w:tcPr>
            <w:tcW w:w="5100" w:type="dxa"/>
            <w:shd w:val="clear" w:fill="fdf5e8"/>
            <w:noWrap/>
          </w:tcPr>
          <w:p>
            <w:pPr>
              <w:ind w:left="113.47199999999999" w:right="113.47199999999999" w:firstLine="0"/>
              <w:spacing w:before="120" w:after="120"/>
            </w:pPr>
            <w:r>
              <w:rPr/>
              <w:t xml:space="preserve">500 кг,</w:t>
            </w:r>
            <w:br/>
            <w:r>
              <w:rPr/>
              <w:t xml:space="preserve">21,900.00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Комплексная пищевая добавка «Биямикс-универсал 7» (вкус Русская)
</w:t>
            </w:r>
            <w:br/>
            <w:r>
              <w:rPr/>
              <w:t xml:space="preserve">Изготовитель: ООО «Биями», РБ
</w:t>
            </w:r>
            <w:br/>
            <w:r>
              <w:rPr/>
              <w:t xml:space="preserve">Состав: регуляторы кислотности (Е451i, Е450i), загустители (Е401, Е407а), уплотнитель (Е516), регуляторы кислотности (Е575, Е450iii), усилитель вкуса и аромата Е621, чеснок порошок, антиокислитель (Е316), соль пищевая, консерванты (Е262i, Е262ii), сухое обезжиренное молоко, ароматизатор сливки (вещество вкусоароматическое натуральное, носитель: мальтодекстрин, стабилизатор Е1450), ароматизатор копчености (вещество вкусоароматичсеское, носитель: мальтодекстрин, стабилизатор Е414), антислеживающий агент (Е551)</w:t>
            </w:r>
          </w:p>
        </w:tc>
        <w:tc>
          <w:tcPr>
            <w:tcW w:w="5100" w:type="dxa"/>
            <w:shd w:val="clear" w:fill="fdf5e8"/>
            <w:noWrap/>
          </w:tcPr>
          <w:p>
            <w:pPr>
              <w:ind w:left="113.47199999999999" w:right="113.47199999999999" w:firstLine="0"/>
              <w:spacing w:before="120" w:after="120"/>
            </w:pPr>
            <w:r>
              <w:rPr/>
              <w:t xml:space="preserve">500 кг,</w:t>
            </w:r>
            <w:br/>
            <w:r>
              <w:rPr/>
              <w:t xml:space="preserve">22,500.00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Комплексная пищевая добавка «Пурасал S»
</w:t>
            </w:r>
            <w:br/>
            <w:r>
              <w:rPr/>
              <w:t xml:space="preserve">Изготовитель: «PURAC BIOCHEM BV», Нидерланды 
</w:t>
            </w:r>
            <w:br/>
            <w:r>
              <w:rPr/>
              <w:t xml:space="preserve">Состав: лактат натрия FCC 60</w:t>
            </w:r>
          </w:p>
        </w:tc>
        <w:tc>
          <w:tcPr>
            <w:tcW w:w="5100" w:type="dxa"/>
            <w:shd w:val="clear" w:fill="fdf5e8"/>
            <w:noWrap/>
          </w:tcPr>
          <w:p>
            <w:pPr>
              <w:ind w:left="113.47199999999999" w:right="113.47199999999999" w:firstLine="0"/>
              <w:spacing w:before="120" w:after="120"/>
            </w:pPr>
            <w:r>
              <w:rPr/>
              <w:t xml:space="preserve">150 кг,</w:t>
            </w:r>
            <w:br/>
            <w:r>
              <w:rPr/>
              <w:t xml:space="preserve">1,530.00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Комплексная пищевая добавка «Про шинка 80V»
</w:t>
            </w:r>
            <w:br/>
            <w:r>
              <w:rPr/>
              <w:t xml:space="preserve">Изготовитель: ООО «Вара», РБ
</w:t>
            </w:r>
            <w:br/>
            <w:r>
              <w:rPr/>
              <w:t xml:space="preserve">Состав: крахмал, стабилизатор Е1422, загуститель Е407, агент влагоудерживающий Е450i и регулятор кислотности Е451i, антиокислитель Е301, соль, носитель Е508, декстроза, усилитель вкуса и аромата Е621, экстракты специй (перца черного, чеснока), белый перец, ароматизатор «Мясо» (мальтодестрин, соль, натуральные вкусоароматические вщества (олеорезины), вкусоароматические препараты), ароматизатор коптильный «Дым»</w:t>
            </w:r>
          </w:p>
        </w:tc>
        <w:tc>
          <w:tcPr>
            <w:tcW w:w="5100" w:type="dxa"/>
            <w:shd w:val="clear" w:fill="fdf5e8"/>
            <w:noWrap/>
          </w:tcPr>
          <w:p>
            <w:pPr>
              <w:ind w:left="113.47199999999999" w:right="113.47199999999999" w:firstLine="0"/>
              <w:spacing w:before="120" w:after="120"/>
            </w:pPr>
            <w:r>
              <w:rPr/>
              <w:t xml:space="preserve">200 кг,</w:t>
            </w:r>
            <w:br/>
            <w:r>
              <w:rPr/>
              <w:t xml:space="preserve">7,440.00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Комплексная пищевая добавка «V9416 Сервелат Кремлевский»
</w:t>
            </w:r>
            <w:br/>
            <w:r>
              <w:rPr/>
              <w:t xml:space="preserve">Изготовитель«PROGAST», Словакия 
</w:t>
            </w:r>
            <w:br/>
            <w:r>
              <w:rPr/>
              <w:t xml:space="preserve">Состав: регулятор кислотности Е451i, усилитель вкуса и аромата Е621, соль, декстроза, сахар, антиокислитель Е300, загуститель Е412, экстракты пряностей (белый перец, кориандр, лавровый лист, чеснок); ароматизатор «Мясо»  (мальтодекстин, соль, вкусоароматические вещества, вкусоароматические препараты); ароматизатор «Можжевельник» (мальтодекстрин, вкусоароматические препараты), ароматизатор коптильный «Дым»; куркума; ароматизаторы (олеорезины: мускатного ореха, кардамона)</w:t>
            </w:r>
          </w:p>
        </w:tc>
        <w:tc>
          <w:tcPr>
            <w:tcW w:w="5100" w:type="dxa"/>
            <w:shd w:val="clear" w:fill="fdf5e8"/>
            <w:noWrap/>
          </w:tcPr>
          <w:p>
            <w:pPr>
              <w:ind w:left="113.47199999999999" w:right="113.47199999999999" w:firstLine="0"/>
              <w:spacing w:before="120" w:after="120"/>
            </w:pPr>
            <w:r>
              <w:rPr/>
              <w:t xml:space="preserve">200 кг,</w:t>
            </w:r>
            <w:br/>
            <w:r>
              <w:rPr/>
              <w:t xml:space="preserve">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Комплексная пищевая добавка «V1566 Про салями II»
</w:t>
            </w:r>
            <w:br/>
            <w:r>
              <w:rPr/>
              <w:t xml:space="preserve">Изготовитель«PROGAST», Словакия 
</w:t>
            </w:r>
            <w:br/>
            <w:r>
              <w:rPr/>
              <w:t xml:space="preserve">Состав: регулятор кислотности Е575, декстроза, усилитель вкуса и аромата Е621, антиокислитель Е301, ароматизатор – олеорезин перца черного</w:t>
            </w:r>
          </w:p>
        </w:tc>
        <w:tc>
          <w:tcPr>
            <w:tcW w:w="5100" w:type="dxa"/>
            <w:shd w:val="clear" w:fill="fdf5e8"/>
            <w:noWrap/>
          </w:tcPr>
          <w:p>
            <w:pPr>
              <w:ind w:left="113.47199999999999" w:right="113.47199999999999" w:firstLine="0"/>
              <w:spacing w:before="120" w:after="120"/>
            </w:pPr>
            <w:r>
              <w:rPr/>
              <w:t xml:space="preserve">50 кг,</w:t>
            </w:r>
            <w:br/>
            <w:r>
              <w:rPr/>
              <w:t xml:space="preserve">2,208.00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Комплексная пищевая добавка «Каррагинан 101»
</w:t>
            </w:r>
            <w:br/>
            <w:r>
              <w:rPr/>
              <w:t xml:space="preserve">Изготовитель: ЗАО «ЛМПЗ», РФ
</w:t>
            </w:r>
            <w:br/>
            <w:r>
              <w:rPr/>
              <w:t xml:space="preserve">Состав: загустители Е407, Е412, Е415</w:t>
            </w:r>
          </w:p>
        </w:tc>
        <w:tc>
          <w:tcPr>
            <w:tcW w:w="5100" w:type="dxa"/>
            <w:shd w:val="clear" w:fill="fdf5e8"/>
            <w:noWrap/>
          </w:tcPr>
          <w:p>
            <w:pPr>
              <w:ind w:left="113.47199999999999" w:right="113.47199999999999" w:firstLine="0"/>
              <w:spacing w:before="120" w:after="120"/>
            </w:pPr>
            <w:r>
              <w:rPr/>
              <w:t xml:space="preserve">1 000 кг,</w:t>
            </w:r>
            <w:br/>
            <w:r>
              <w:rPr/>
              <w:t xml:space="preserve">49,944.00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Комплексная пищевая добавка «Комби 3»
</w:t>
            </w:r>
            <w:br/>
            <w:r>
              <w:rPr/>
              <w:t xml:space="preserve">Изготовитель: ЗАО «ЛМПЗ», РФ
</w:t>
            </w:r>
            <w:br/>
            <w:r>
              <w:rPr/>
              <w:t xml:space="preserve">Состав: загустители Е410, Е412, Е415</w:t>
            </w:r>
          </w:p>
        </w:tc>
        <w:tc>
          <w:tcPr>
            <w:tcW w:w="5100" w:type="dxa"/>
            <w:shd w:val="clear" w:fill="fdf5e8"/>
            <w:noWrap/>
          </w:tcPr>
          <w:p>
            <w:pPr>
              <w:ind w:left="113.47199999999999" w:right="113.47199999999999" w:firstLine="0"/>
              <w:spacing w:before="120" w:after="120"/>
            </w:pPr>
            <w:r>
              <w:rPr/>
              <w:t xml:space="preserve">1 000 кг,</w:t>
            </w:r>
            <w:br/>
            <w:r>
              <w:rPr/>
              <w:t xml:space="preserve">26,736.00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Комплексная пищевая добавка «Сосиски Баварские»
</w:t>
            </w:r>
            <w:br/>
            <w:r>
              <w:rPr/>
              <w:t xml:space="preserve">Изготовитель: ЗАО «ЛМПЗ», РФ
</w:t>
            </w:r>
            <w:br/>
            <w:r>
              <w:rPr/>
              <w:t xml:space="preserve">Состав: декстроза, стабилизатор Е450i, усилитель вкуса и аромата Е621, соль поваренная пищевая йодированная, антиокислители Е301, Е330, ароматизаторы («масло сливочное», «молоко», орех мускатный, перец черный)</w:t>
            </w:r>
          </w:p>
        </w:tc>
        <w:tc>
          <w:tcPr>
            <w:tcW w:w="5100" w:type="dxa"/>
            <w:shd w:val="clear" w:fill="fdf5e8"/>
            <w:noWrap/>
          </w:tcPr>
          <w:p>
            <w:pPr>
              <w:ind w:left="113.47199999999999" w:right="113.47199999999999" w:firstLine="0"/>
              <w:spacing w:before="120" w:after="120"/>
            </w:pPr>
            <w:r>
              <w:rPr/>
              <w:t xml:space="preserve">1 000 кг,</w:t>
            </w:r>
            <w:br/>
            <w:r>
              <w:rPr/>
              <w:t xml:space="preserve">22,860.00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Комплексная пищевая добавка «Омгель 50» 
</w:t>
            </w:r>
            <w:br/>
            <w:r>
              <w:rPr/>
              <w:t xml:space="preserve">Изготовитель:  ООО «Кульмбах-Д», РФ
</w:t>
            </w:r>
            <w:br/>
            <w:r>
              <w:rPr/>
              <w:t xml:space="preserve">Состав: загустители Е407, Е412, Е425i, желирующий агент Е508, декстроза</w:t>
            </w:r>
          </w:p>
        </w:tc>
        <w:tc>
          <w:tcPr>
            <w:tcW w:w="5100" w:type="dxa"/>
            <w:shd w:val="clear" w:fill="fdf5e8"/>
            <w:noWrap/>
          </w:tcPr>
          <w:p>
            <w:pPr>
              <w:ind w:left="113.47199999999999" w:right="113.47199999999999" w:firstLine="0"/>
              <w:spacing w:before="120" w:after="120"/>
            </w:pPr>
            <w:r>
              <w:rPr/>
              <w:t xml:space="preserve">100 кг,</w:t>
            </w:r>
            <w:br/>
            <w:r>
              <w:rPr/>
              <w:t xml:space="preserve">8,700.00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Комплексная пищевая добавка «Экстра комби (Серия Модерн)»  Изготовитель:  ООО «Кульмбах-Д», РФ
</w:t>
            </w:r>
            <w:br/>
            <w:r>
              <w:rPr/>
              <w:t xml:space="preserve">Состав: регуляторы кислотности Е450i, Е450ii, Е450iii, Е451i, декстроза, усилитель вкуса и аромата Е621, соль пищевая, антиокислитель Е300, чеснок, стабилизатор Е452i, бульон гранулированный, экстракты черного перца, белого перца</w:t>
            </w:r>
          </w:p>
        </w:tc>
        <w:tc>
          <w:tcPr>
            <w:tcW w:w="5100" w:type="dxa"/>
            <w:shd w:val="clear" w:fill="fdf5e8"/>
            <w:noWrap/>
          </w:tcPr>
          <w:p>
            <w:pPr>
              <w:ind w:left="113.47199999999999" w:right="113.47199999999999" w:firstLine="0"/>
              <w:spacing w:before="120" w:after="120"/>
            </w:pPr>
            <w:r>
              <w:rPr/>
              <w:t xml:space="preserve">100 кг,</w:t>
            </w:r>
            <w:br/>
            <w:r>
              <w:rPr/>
              <w:t xml:space="preserve">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2025-1287866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делении головок сыра на порции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Грень Эдуард Иванович, главный инженер, +3751642 21147
</w:t>
            </w:r>
            <w:br/>
            <w:r>
              <w:rPr/>
              <w:t xml:space="preserve">tender.msz@gmail.com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линии деления блочного сыра на порции фиксированного веса и упаковки на машине типа «флоу-пак»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деления блочного сыра на порции фиксированного веса и упаковки на машине типа «флоу-пак»</w:t>
            </w:r>
          </w:p>
        </w:tc>
        <w:tc>
          <w:tcPr>
            <w:tcW w:w="5100" w:type="dxa"/>
            <w:shd w:val="clear" w:fill="fdf5e8"/>
            <w:noWrap/>
          </w:tcPr>
          <w:p>
            <w:pPr>
              <w:ind w:left="113.47199999999999" w:right="113.47199999999999" w:firstLine="0"/>
              <w:spacing w:before="120" w:after="120"/>
            </w:pPr>
            <w:r>
              <w:rPr/>
              <w:t xml:space="preserve">1 компл.,</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Кобрин, ул. Советская, 128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2025-1289962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Молоко сухое цельное (сорт "Стандарт")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+375 17 229 27 43, m.chertkova@kommunarka.by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конкурсных предложений;
	зарекомендовавшие себя ненадлежащим образом (имеющие 3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ветеринарный сертификат;
	сертификат «Халяль», в соответствии с требованиями стандарта UAE.S GSO 2055-1:2015. 
	при отсутствии сертификата «Халяль»,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информации: участнику необходимо представить в своем конкурсном предложении:
</w:t>
            </w:r>
            <w:br/>
            <w:r>
              <w:rPr/>
              <w:t xml:space="preserve">1) цену за 1 кг. товара без учета НДС, ставку НДС, цену с учетом НДС;
</w:t>
            </w:r>
            <w:br/>
            <w:r>
              <w:rPr/>
              <w:t xml:space="preserve">2) условия оплаты: отсрочка платежа не менее 60 календарных дней.
</w:t>
            </w:r>
            <w:br/>
            <w:r>
              <w:rPr/>
              <w:t xml:space="preserve">3) условия поставки: 
</w:t>
            </w:r>
            <w:br/>
            <w:r>
              <w:rPr/>
              <w:t xml:space="preserve">для резидентов Республики Беларусь: франко-станция назначения г. Минск, ул. Аранская, 18 либо франко-станция отправителя с указанием точного адреса загрузки;
</w:t>
            </w:r>
            <w:br/>
            <w:r>
              <w:rPr/>
              <w:t xml:space="preserve">для нерезидентов Республики Беларусь: DAP (DDP) (ИНКОТЕРМС-2020) Республика Беларусь, г. Минск, ул. Аранская, 18 или FCA с указанием точного адреса загрузки.
</w:t>
            </w:r>
            <w:br/>
            <w:r>
              <w:rPr/>
              <w:t xml:space="preserve">4) сроки поставки: отдельными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для оценки качества и выдачи заключения о соответствии необходимо предоставить образец в количестве 0,3 кг (на безвозмездной основе) с нанесением информации: производитель, поставщик, наименование, страна происхождения в срок до дня конечного срока подачи конкурсных предложений.
</w:t>
            </w:r>
            <w:br/>
            <w:r>
              <w:rPr/>
              <w:t xml:space="preserve">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(m.chertkova@kommunarka.by),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поставщика «Молока сухого цельного»» и пометкой «Не вскрывать до заседания конкурсной комиссии».
</w:t>
            </w:r>
            <w:br/>
            <w:r>
              <w:rPr/>
              <w:t xml:space="preserve">При подаче документов на е-mail использовать почту m.chertkova@kommunarka.by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сухое цельное (сорт &amp;quot;Стандарт&amp;quot;)</w:t>
            </w:r>
          </w:p>
        </w:tc>
        <w:tc>
          <w:tcPr>
            <w:tcW w:w="5100" w:type="dxa"/>
            <w:shd w:val="clear" w:fill="fdf5e8"/>
            <w:noWrap/>
          </w:tcPr>
          <w:p>
            <w:pPr>
              <w:ind w:left="113.47199999999999" w:right="113.47199999999999" w:firstLine="0"/>
              <w:spacing w:before="120" w:after="120"/>
            </w:pPr>
            <w:r>
              <w:rPr/>
              <w:t xml:space="preserve">800 000 кг,</w:t>
            </w:r>
            <w:br/>
            <w:r>
              <w:rPr/>
              <w:t xml:space="preserve">11,403,040.00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100088732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10.51.22.610</w:t>
            </w:r>
          </w:p>
        </w:tc>
      </w:tr>
    </w:tbl>
    <w:p/>
    <w:p>
      <w:pPr>
        <w:ind w:left="113.47199999999999" w:right="113.47199999999999" w:firstLine="0"/>
        <w:spacing w:before="120" w:after="120"/>
      </w:pPr>
      <w:r>
        <w:rPr>
          <w:b w:val="1"/>
          <w:bCs w:val="1"/>
        </w:rPr>
        <w:t xml:space="preserve">Процедура закупки № 2025-1291179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Мука / хлеб / кондитерские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сырья для хлебопекарного и кондитерского производства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 Семчук Дмитрий Владимирович,
</w:t>
            </w:r>
            <w:br/>
            <w:r>
              <w:rPr/>
              <w:t xml:space="preserve">т/факс: +375 152 626494, Е-mail: tender-hlebprom-grodno@mail.ru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ТЭЗ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Icetrade.by  в электронном виде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Гродно ул. Дзержинского, 52, Согласно ТЭЗ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Дрожжи хлебопекарные прессованные, ГОСТ 171-2015</w:t>
            </w:r>
          </w:p>
        </w:tc>
        <w:tc>
          <w:tcPr>
            <w:tcW w:w="5100" w:type="dxa"/>
            <w:shd w:val="clear" w:fill="fdf5e8"/>
            <w:noWrap/>
          </w:tcPr>
          <w:p>
            <w:pPr>
              <w:ind w:left="113.47199999999999" w:right="113.47199999999999" w:firstLine="0"/>
              <w:spacing w:before="120" w:after="120"/>
            </w:pPr>
            <w:r>
              <w:rPr/>
              <w:t xml:space="preserve">457 100 кг,</w:t>
            </w:r>
            <w:br/>
            <w:r>
              <w:rPr/>
              <w:t xml:space="preserve">1,535,900.00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10.89.13.332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Глазурь шоколадная (обыкновенная)</w:t>
            </w:r>
          </w:p>
        </w:tc>
        <w:tc>
          <w:tcPr>
            <w:tcW w:w="5100" w:type="dxa"/>
            <w:shd w:val="clear" w:fill="fdf5e8"/>
            <w:noWrap/>
          </w:tcPr>
          <w:p>
            <w:pPr>
              <w:ind w:left="113.47199999999999" w:right="113.47199999999999" w:firstLine="0"/>
              <w:spacing w:before="120" w:after="120"/>
            </w:pPr>
            <w:r>
              <w:rPr/>
              <w:t xml:space="preserve">2 260 кг,</w:t>
            </w:r>
            <w:br/>
            <w:r>
              <w:rPr/>
              <w:t xml:space="preserve">61,700.00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10.82.21.700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Концентрат квасного сусла</w:t>
            </w:r>
          </w:p>
        </w:tc>
        <w:tc>
          <w:tcPr>
            <w:tcW w:w="5100" w:type="dxa"/>
            <w:shd w:val="clear" w:fill="fdf5e8"/>
            <w:noWrap/>
          </w:tcPr>
          <w:p>
            <w:pPr>
              <w:ind w:left="113.47199999999999" w:right="113.47199999999999" w:firstLine="0"/>
              <w:spacing w:before="120" w:after="120"/>
            </w:pPr>
            <w:r>
              <w:rPr/>
              <w:t xml:space="preserve">224 500 кг,</w:t>
            </w:r>
            <w:br/>
            <w:r>
              <w:rPr/>
              <w:t xml:space="preserve">660,000.00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КПД «Сюрприз плюс» (или аналог)</w:t>
            </w:r>
          </w:p>
        </w:tc>
        <w:tc>
          <w:tcPr>
            <w:tcW w:w="5100" w:type="dxa"/>
            <w:shd w:val="clear" w:fill="fdf5e8"/>
            <w:noWrap/>
          </w:tcPr>
          <w:p>
            <w:pPr>
              <w:ind w:left="113.47199999999999" w:right="113.47199999999999" w:firstLine="0"/>
              <w:spacing w:before="120" w:after="120"/>
            </w:pPr>
            <w:r>
              <w:rPr/>
              <w:t xml:space="preserve">3 100 кг,</w:t>
            </w:r>
            <w:br/>
            <w:r>
              <w:rPr/>
              <w:t xml:space="preserve">62,900.00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Крем на растительных маслах с массовой долей жира 26 %</w:t>
            </w:r>
          </w:p>
        </w:tc>
        <w:tc>
          <w:tcPr>
            <w:tcW w:w="5100" w:type="dxa"/>
            <w:shd w:val="clear" w:fill="fdf5e8"/>
            <w:noWrap/>
          </w:tcPr>
          <w:p>
            <w:pPr>
              <w:ind w:left="113.47199999999999" w:right="113.47199999999999" w:firstLine="0"/>
              <w:spacing w:before="120" w:after="120"/>
            </w:pPr>
            <w:r>
              <w:rPr/>
              <w:t xml:space="preserve">13 700 кг,</w:t>
            </w:r>
            <w:br/>
            <w:r>
              <w:rPr/>
              <w:t xml:space="preserve">95,800.00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Какао-порошок (для производства пряников)</w:t>
            </w:r>
          </w:p>
        </w:tc>
        <w:tc>
          <w:tcPr>
            <w:tcW w:w="5100" w:type="dxa"/>
            <w:shd w:val="clear" w:fill="fdf5e8"/>
            <w:noWrap/>
          </w:tcPr>
          <w:p>
            <w:pPr>
              <w:ind w:left="113.47199999999999" w:right="113.47199999999999" w:firstLine="0"/>
              <w:spacing w:before="120" w:after="120"/>
            </w:pPr>
            <w:r>
              <w:rPr/>
              <w:t xml:space="preserve">4 500 кг,</w:t>
            </w:r>
            <w:br/>
            <w:r>
              <w:rPr/>
              <w:t xml:space="preserve">60,800.00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КПД Колос стабил (или аналог)</w:t>
            </w:r>
          </w:p>
        </w:tc>
        <w:tc>
          <w:tcPr>
            <w:tcW w:w="5100" w:type="dxa"/>
            <w:shd w:val="clear" w:fill="fdf5e8"/>
            <w:noWrap/>
          </w:tcPr>
          <w:p>
            <w:pPr>
              <w:ind w:left="113.47199999999999" w:right="113.47199999999999" w:firstLine="0"/>
              <w:spacing w:before="120" w:after="120"/>
            </w:pPr>
            <w:r>
              <w:rPr/>
              <w:t xml:space="preserve">5 980 кг,</w:t>
            </w:r>
            <w:br/>
            <w:r>
              <w:rPr/>
              <w:t xml:space="preserve">116,300.00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КПД Колос  Ф-4 (или аналог)</w:t>
            </w:r>
          </w:p>
        </w:tc>
        <w:tc>
          <w:tcPr>
            <w:tcW w:w="5100" w:type="dxa"/>
            <w:shd w:val="clear" w:fill="fdf5e8"/>
            <w:noWrap/>
          </w:tcPr>
          <w:p>
            <w:pPr>
              <w:ind w:left="113.47199999999999" w:right="113.47199999999999" w:firstLine="0"/>
              <w:spacing w:before="120" w:after="120"/>
            </w:pPr>
            <w:r>
              <w:rPr/>
              <w:t xml:space="preserve">5 060 кг,</w:t>
            </w:r>
            <w:br/>
            <w:r>
              <w:rPr/>
              <w:t xml:space="preserve">99,600.00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Маргарин  марки МТ (м.д. жира не менее 82%)  СТБ 2016-2009, ГОСТ 32188-2013</w:t>
            </w:r>
          </w:p>
        </w:tc>
        <w:tc>
          <w:tcPr>
            <w:tcW w:w="5100" w:type="dxa"/>
            <w:shd w:val="clear" w:fill="fdf5e8"/>
            <w:noWrap/>
          </w:tcPr>
          <w:p>
            <w:pPr>
              <w:ind w:left="113.47199999999999" w:right="113.47199999999999" w:firstLine="0"/>
              <w:spacing w:before="120" w:after="120"/>
            </w:pPr>
            <w:r>
              <w:rPr/>
              <w:t xml:space="preserve">168 600 кг,</w:t>
            </w:r>
            <w:br/>
            <w:r>
              <w:rPr/>
              <w:t xml:space="preserve">961,000.00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10.42.10.331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Мак пищевой весовой СТБ 2078-2010</w:t>
            </w:r>
          </w:p>
        </w:tc>
        <w:tc>
          <w:tcPr>
            <w:tcW w:w="5100" w:type="dxa"/>
            <w:shd w:val="clear" w:fill="fdf5e8"/>
            <w:noWrap/>
          </w:tcPr>
          <w:p>
            <w:pPr>
              <w:ind w:left="113.47199999999999" w:right="113.47199999999999" w:firstLine="0"/>
              <w:spacing w:before="120" w:after="120"/>
            </w:pPr>
            <w:r>
              <w:rPr/>
              <w:t xml:space="preserve">11 000 кг,</w:t>
            </w:r>
            <w:br/>
            <w:r>
              <w:rPr/>
              <w:t xml:space="preserve">240,900.00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01.11.99.790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.Молоко сгущенное вареное с сахаром (массовая доля жира не менее 8,5 %)  (или аналог)</w:t>
            </w:r>
          </w:p>
        </w:tc>
        <w:tc>
          <w:tcPr>
            <w:tcW w:w="5100" w:type="dxa"/>
            <w:shd w:val="clear" w:fill="fdf5e8"/>
            <w:noWrap/>
          </w:tcPr>
          <w:p>
            <w:pPr>
              <w:ind w:left="113.47199999999999" w:right="113.47199999999999" w:firstLine="0"/>
              <w:spacing w:before="120" w:after="120"/>
            </w:pPr>
            <w:r>
              <w:rPr/>
              <w:t xml:space="preserve">10 900 кг,</w:t>
            </w:r>
            <w:br/>
            <w:r>
              <w:rPr/>
              <w:t xml:space="preserve">67,000.00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Продукт яичный сухой пищевой (меланж сухой) ГОСТ 30363-2013</w:t>
            </w:r>
          </w:p>
        </w:tc>
        <w:tc>
          <w:tcPr>
            <w:tcW w:w="5100" w:type="dxa"/>
            <w:shd w:val="clear" w:fill="fdf5e8"/>
            <w:noWrap/>
          </w:tcPr>
          <w:p>
            <w:pPr>
              <w:ind w:left="113.47199999999999" w:right="113.47199999999999" w:firstLine="0"/>
              <w:spacing w:before="120" w:after="120"/>
            </w:pPr>
            <w:r>
              <w:rPr/>
              <w:t xml:space="preserve">2 900 кг,</w:t>
            </w:r>
            <w:br/>
            <w:r>
              <w:rPr/>
              <w:t xml:space="preserve">51,900.00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Солод ржаной ферментированный ГОСТ 29272-92</w:t>
            </w:r>
          </w:p>
        </w:tc>
        <w:tc>
          <w:tcPr>
            <w:tcW w:w="5100" w:type="dxa"/>
            <w:shd w:val="clear" w:fill="fdf5e8"/>
            <w:noWrap/>
          </w:tcPr>
          <w:p>
            <w:pPr>
              <w:ind w:left="113.47199999999999" w:right="113.47199999999999" w:firstLine="0"/>
              <w:spacing w:before="120" w:after="120"/>
            </w:pPr>
            <w:r>
              <w:rPr/>
              <w:t xml:space="preserve">134 800 кг,</w:t>
            </w:r>
            <w:br/>
            <w:r>
              <w:rPr/>
              <w:t xml:space="preserve">250,700.00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11.06.10.530</w:t>
            </w:r>
          </w:p>
        </w:tc>
      </w:tr>
    </w:tbl>
    <w:p/>
    <w:p>
      <w:pPr>
        <w:ind w:left="113.47199999999999" w:right="113.47199999999999" w:firstLine="0"/>
        <w:spacing w:before="120" w:after="120"/>
      </w:pPr>
      <w:r>
        <w:rPr>
          <w:b w:val="1"/>
          <w:bCs w:val="1"/>
        </w:rPr>
        <w:t xml:space="preserve">Процедура закупки № 2025-1290222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мясной продукции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 ведущий специалист ОМТС Пешко Виктор Иванович,omts@pikant.by,  80165-64-85-69
</w:t>
            </w:r>
            <w:br/>
            <w:r>
              <w:rPr/>
              <w:t xml:space="preserve"> главный технолог Зубко Жанна Николаевна  technolog@pikant.by, 80165-64-38-64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03.12.2025г.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Шпик свиной боковой и /или хребтовый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177,600.00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194,260.00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Грудинка свиная на шкуре бескостная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194,480.00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Карбонад свиной охлажденный</w:t>
            </w:r>
          </w:p>
        </w:tc>
        <w:tc>
          <w:tcPr>
            <w:tcW w:w="5100" w:type="dxa"/>
            <w:shd w:val="clear" w:fill="fdf5e8"/>
            <w:noWrap/>
          </w:tcPr>
          <w:p>
            <w:pPr>
              <w:ind w:left="113.47199999999999" w:right="113.47199999999999" w:firstLine="0"/>
              <w:spacing w:before="120" w:after="120"/>
            </w:pPr>
            <w:r>
              <w:rPr/>
              <w:t xml:space="preserve">20 т,</w:t>
            </w:r>
            <w:br/>
            <w:r>
              <w:rPr/>
              <w:t xml:space="preserve">245,740.00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120</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121</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122</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123</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124</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125</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126</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127</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128</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129</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130</w:t>
            </w:r>
          </w:p>
        </w:tc>
        <w:tc>
          <w:tcPr>
            <w:tcW w:w="4250" w:type="dxa"/>
            <w:shd w:val="clear" w:fill="fdf5e8"/>
            <w:noWrap/>
          </w:tcPr>
          <w:p>
            <w:pPr>
              <w:ind w:left="113.47199999999999" w:right="113.47199999999999" w:firstLine="0"/>
              <w:spacing w:before="120" w:after="120"/>
            </w:pPr>
            <w:r>
              <w:rPr/>
              <w:t xml:space="preserve">Карбонад свиной замороженный</w:t>
            </w:r>
          </w:p>
        </w:tc>
        <w:tc>
          <w:tcPr>
            <w:tcW w:w="5100" w:type="dxa"/>
            <w:shd w:val="clear" w:fill="fdf5e8"/>
            <w:noWrap/>
          </w:tcPr>
          <w:p>
            <w:pPr>
              <w:ind w:left="113.47199999999999" w:right="113.47199999999999" w:firstLine="0"/>
              <w:spacing w:before="120" w:after="120"/>
            </w:pPr>
            <w:r>
              <w:rPr/>
              <w:t xml:space="preserve">20 т,</w:t>
            </w:r>
            <w:br/>
            <w:r>
              <w:rPr/>
              <w:t xml:space="preserve">250,140.00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131</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132</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133</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134</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135</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136</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137</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138</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139</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140</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141</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142</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143</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144</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145</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146</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147</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148</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149</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150</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151</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152</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153</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154</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229,460.00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155</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156</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157</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158</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159</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160</w:t>
            </w:r>
          </w:p>
        </w:tc>
        <w:tc>
          <w:tcPr>
            <w:tcW w:w="4250" w:type="dxa"/>
            <w:shd w:val="clear" w:fill="fdf5e8"/>
            <w:noWrap/>
          </w:tcPr>
          <w:p>
            <w:pPr>
              <w:ind w:left="113.47199999999999" w:right="113.47199999999999" w:firstLine="0"/>
              <w:spacing w:before="120" w:after="120"/>
            </w:pPr>
            <w:r>
              <w:rPr/>
              <w:t xml:space="preserve">Тазобедренная часть свиная без шкуры, без кости (окорок)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230,340.00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161</w:t>
            </w:r>
          </w:p>
        </w:tc>
        <w:tc>
          <w:tcPr>
            <w:tcW w:w="4250" w:type="dxa"/>
            <w:shd w:val="clear" w:fill="fdf5e8"/>
            <w:noWrap/>
          </w:tcPr>
          <w:p>
            <w:pPr>
              <w:ind w:left="113.47199999999999" w:right="113.47199999999999" w:firstLine="0"/>
              <w:spacing w:before="120" w:after="120"/>
            </w:pPr>
            <w:r>
              <w:rPr/>
              <w:t xml:space="preserve">Лопаточная часть свиная без шкуры, без кости, охлажденная</w:t>
            </w:r>
          </w:p>
        </w:tc>
        <w:tc>
          <w:tcPr>
            <w:tcW w:w="5100" w:type="dxa"/>
            <w:shd w:val="clear" w:fill="fdf5e8"/>
            <w:noWrap/>
          </w:tcPr>
          <w:p>
            <w:pPr>
              <w:ind w:left="113.47199999999999" w:right="113.47199999999999" w:firstLine="0"/>
              <w:spacing w:before="120" w:after="120"/>
            </w:pPr>
            <w:r>
              <w:rPr/>
              <w:t xml:space="preserve">20 т,</w:t>
            </w:r>
            <w:br/>
            <w:r>
              <w:rPr/>
              <w:t xml:space="preserve">223,740.00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10.11.12.500</w:t>
            </w:r>
          </w:p>
        </w:tc>
      </w:tr>
      <w:tr>
        <w:trPr/>
        <w:tc>
          <w:tcPr>
            <w:tcW w:w="1700" w:type="dxa"/>
            <w:shd w:val="clear" w:fill="fdf5e8"/>
            <w:noWrap/>
          </w:tcPr>
          <w:p>
            <w:pPr>
              <w:ind w:left="113.47199999999999" w:right="113.47199999999999" w:firstLine="0"/>
              <w:spacing w:before="120" w:after="120"/>
            </w:pPr>
            <w:r>
              <w:rPr/>
              <w:t xml:space="preserve">162</w:t>
            </w:r>
          </w:p>
        </w:tc>
        <w:tc>
          <w:tcPr>
            <w:tcW w:w="4250" w:type="dxa"/>
            <w:shd w:val="clear" w:fill="fdf5e8"/>
            <w:noWrap/>
          </w:tcPr>
          <w:p>
            <w:pPr>
              <w:ind w:left="113.47199999999999" w:right="113.47199999999999" w:firstLine="0"/>
              <w:spacing w:before="120" w:after="120"/>
            </w:pPr>
            <w:r>
              <w:rPr/>
              <w:t xml:space="preserve">Лопаточная часть свиная без шкуры, без кости,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227,260.00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10.11.32.500</w:t>
            </w:r>
          </w:p>
        </w:tc>
      </w:tr>
      <w:tr>
        <w:trPr/>
        <w:tc>
          <w:tcPr>
            <w:tcW w:w="1700" w:type="dxa"/>
            <w:shd w:val="clear" w:fill="fdf5e8"/>
            <w:noWrap/>
          </w:tcPr>
          <w:p>
            <w:pPr>
              <w:ind w:left="113.47199999999999" w:right="113.47199999999999" w:firstLine="0"/>
              <w:spacing w:before="120" w:after="120"/>
            </w:pPr>
            <w:r>
              <w:rPr/>
              <w:t xml:space="preserve">163</w:t>
            </w:r>
          </w:p>
        </w:tc>
        <w:tc>
          <w:tcPr>
            <w:tcW w:w="4250" w:type="dxa"/>
            <w:shd w:val="clear" w:fill="fdf5e8"/>
            <w:noWrap/>
          </w:tcPr>
          <w:p>
            <w:pPr>
              <w:ind w:left="113.47199999999999" w:right="113.47199999999999" w:firstLine="0"/>
              <w:spacing w:before="120" w:after="120"/>
            </w:pPr>
            <w:r>
              <w:rPr/>
              <w:t xml:space="preserve">Свинина жилованная нежирная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314,380.00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164</w:t>
            </w:r>
          </w:p>
        </w:tc>
        <w:tc>
          <w:tcPr>
            <w:tcW w:w="4250" w:type="dxa"/>
            <w:shd w:val="clear" w:fill="fdf5e8"/>
            <w:noWrap/>
          </w:tcPr>
          <w:p>
            <w:pPr>
              <w:ind w:left="113.47199999999999" w:right="113.47199999999999" w:firstLine="0"/>
              <w:spacing w:before="120" w:after="120"/>
            </w:pPr>
            <w:r>
              <w:rPr/>
              <w:t xml:space="preserve">Свинина жилованная нежирная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314,380.00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165</w:t>
            </w:r>
          </w:p>
        </w:tc>
        <w:tc>
          <w:tcPr>
            <w:tcW w:w="4250" w:type="dxa"/>
            <w:shd w:val="clear" w:fill="fdf5e8"/>
            <w:noWrap/>
          </w:tcPr>
          <w:p>
            <w:pPr>
              <w:ind w:left="113.47199999999999" w:right="113.47199999999999" w:firstLine="0"/>
              <w:spacing w:before="120" w:after="120"/>
            </w:pPr>
            <w:r>
              <w:rPr/>
              <w:t xml:space="preserve">Свинина жилованная нежирная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314,380.00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166</w:t>
            </w:r>
          </w:p>
        </w:tc>
        <w:tc>
          <w:tcPr>
            <w:tcW w:w="4250" w:type="dxa"/>
            <w:shd w:val="clear" w:fill="fdf5e8"/>
            <w:noWrap/>
          </w:tcPr>
          <w:p>
            <w:pPr>
              <w:ind w:left="113.47199999999999" w:right="113.47199999999999" w:firstLine="0"/>
              <w:spacing w:before="120" w:after="120"/>
            </w:pPr>
            <w:r>
              <w:rPr/>
              <w:t xml:space="preserve">Свинина жилованная нежирная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314,380.00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167</w:t>
            </w:r>
          </w:p>
        </w:tc>
        <w:tc>
          <w:tcPr>
            <w:tcW w:w="4250" w:type="dxa"/>
            <w:shd w:val="clear" w:fill="fdf5e8"/>
            <w:noWrap/>
          </w:tcPr>
          <w:p>
            <w:pPr>
              <w:ind w:left="113.47199999999999" w:right="113.47199999999999" w:firstLine="0"/>
              <w:spacing w:before="120" w:after="120"/>
            </w:pPr>
            <w:r>
              <w:rPr/>
              <w:t xml:space="preserve">Свинина жилованная нежирная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314,380.00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168</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169</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170</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171</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172</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173</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174</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175</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176</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177</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178</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179</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180</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181</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182</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183</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184</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185</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186</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187</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188</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189</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190</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191</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192</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193</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194</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195</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196</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197</w:t>
            </w:r>
          </w:p>
        </w:tc>
        <w:tc>
          <w:tcPr>
            <w:tcW w:w="4250" w:type="dxa"/>
            <w:shd w:val="clear" w:fill="fdf5e8"/>
            <w:noWrap/>
          </w:tcPr>
          <w:p>
            <w:pPr>
              <w:ind w:left="113.47199999999999" w:right="113.47199999999999" w:firstLine="0"/>
              <w:spacing w:before="120" w:after="120"/>
            </w:pPr>
            <w:r>
              <w:rPr/>
              <w:t xml:space="preserve">Свинина жилованная полужирная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216,260.00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198</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199</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200</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201</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202</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203</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204</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205</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206</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207</w:t>
            </w:r>
          </w:p>
        </w:tc>
        <w:tc>
          <w:tcPr>
            <w:tcW w:w="4250" w:type="dxa"/>
            <w:shd w:val="clear" w:fill="fdf5e8"/>
            <w:noWrap/>
          </w:tcPr>
          <w:p>
            <w:pPr>
              <w:ind w:left="113.47199999999999" w:right="113.47199999999999" w:firstLine="0"/>
              <w:spacing w:before="120" w:after="120"/>
            </w:pPr>
            <w:r>
              <w:rPr/>
              <w:t xml:space="preserve">Свинина жилованная жирная (блоки) замороженная</w:t>
            </w:r>
          </w:p>
        </w:tc>
        <w:tc>
          <w:tcPr>
            <w:tcW w:w="5100" w:type="dxa"/>
            <w:shd w:val="clear" w:fill="fdf5e8"/>
            <w:noWrap/>
          </w:tcPr>
          <w:p>
            <w:pPr>
              <w:ind w:left="113.47199999999999" w:right="113.47199999999999" w:firstLine="0"/>
              <w:spacing w:before="120" w:after="120"/>
            </w:pPr>
            <w:r>
              <w:rPr/>
              <w:t xml:space="preserve">20 т,</w:t>
            </w:r>
            <w:br/>
            <w:r>
              <w:rPr/>
              <w:t xml:space="preserve">153,780.00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208</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209</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210</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211</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212</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213</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214</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215</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216</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217</w:t>
            </w:r>
          </w:p>
        </w:tc>
        <w:tc>
          <w:tcPr>
            <w:tcW w:w="4250" w:type="dxa"/>
            <w:shd w:val="clear" w:fill="fdf5e8"/>
            <w:noWrap/>
          </w:tcPr>
          <w:p>
            <w:pPr>
              <w:ind w:left="113.47199999999999" w:right="113.47199999999999" w:firstLine="0"/>
              <w:spacing w:before="120" w:after="120"/>
            </w:pPr>
            <w:r>
              <w:rPr/>
              <w:t xml:space="preserve">Свинина котлетная (блоки) замороженная</w:t>
            </w:r>
          </w:p>
        </w:tc>
        <w:tc>
          <w:tcPr>
            <w:tcW w:w="5100" w:type="dxa"/>
            <w:shd w:val="clear" w:fill="fdf5e8"/>
            <w:noWrap/>
          </w:tcPr>
          <w:p>
            <w:pPr>
              <w:ind w:left="113.47199999999999" w:right="113.47199999999999" w:firstLine="0"/>
              <w:spacing w:before="120" w:after="120"/>
            </w:pPr>
            <w:r>
              <w:rPr/>
              <w:t xml:space="preserve">10 т,</w:t>
            </w:r>
            <w:br/>
            <w:r>
              <w:rPr/>
              <w:t xml:space="preserve">119,790.00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bl>
    <w:p/>
    <w:p>
      <w:pPr>
        <w:ind w:left="113.47199999999999" w:right="113.47199999999999" w:firstLine="0"/>
        <w:spacing w:before="120" w:after="120"/>
      </w:pPr>
      <w:r>
        <w:rPr>
          <w:b w:val="1"/>
          <w:bCs w:val="1"/>
        </w:rPr>
        <w:t xml:space="preserve">Процедура закупки № 2025-1291223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свинины в полутушах второй категории в шкуре, охлажденной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 ведущий специалист ОМТС Пешко Виктор Иванович,omts@pikant.by, 80165-64-85-69
</w:t>
            </w:r>
            <w:br/>
            <w:r>
              <w:rPr/>
              <w:t xml:space="preserve">главный технолог Зубко Жанна Николаевна technolog@pikant.by, 80165-64-38-64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05.12.2025г.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2025-1290802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и материалов по разделу "Контроль доступа"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филиал "Электромонтажное управление № 2"
</w:t>
            </w:r>
            <w:br/>
            <w:r>
              <w:rPr/>
              <w:t xml:space="preserve">Республика Беларусь, Минская обл., г. Минск, 220033, г. Минск, ул. Тростенецкая, 6
</w:t>
            </w:r>
            <w:br/>
            <w:r>
              <w:rPr/>
              <w:t xml:space="preserve">(017) 3794380
</w:t>
            </w:r>
            <w:br/>
            <w:r>
              <w:rPr/>
              <w:t xml:space="preserve"> bem2@tut.by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Антихович Ольга Сергеевна  (секретарь конкурсной комиссии), тел: +375 17 379 43 80, факс: +375 17 378 47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оборудования и материалов по разделу &amp;quot;Контроль доступа&amp;quot; для объекта &amp;quot;Хирургический корпус №2 УЗ &amp;quot;Минская ордена Трудового Красного знамени областная клиническая больница в аг. Лесной Минского района&amp;quot;</w:t>
            </w:r>
          </w:p>
        </w:tc>
        <w:tc>
          <w:tcPr>
            <w:tcW w:w="5100" w:type="dxa"/>
            <w:shd w:val="clear" w:fill="fdf5e8"/>
            <w:noWrap/>
          </w:tcPr>
          <w:p>
            <w:pPr>
              <w:ind w:left="113.47199999999999" w:right="113.47199999999999" w:firstLine="0"/>
              <w:spacing w:before="120" w:after="120"/>
            </w:pPr>
            <w:r>
              <w:rPr/>
              <w:t xml:space="preserve">8 312 шт.,</w:t>
            </w:r>
            <w:br/>
            <w:r>
              <w:rPr/>
              <w:t xml:space="preserve">3,800,000.00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Тростенецкая,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26.30.50.800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2025-1290642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spacing w:before="120" w:after="120"/>
            </w:pPr>
            <w:r>
              <w:rPr/>
              <w:t xml:space="preserve">8 000 т,</w:t>
            </w:r>
            <w:br/>
            <w:r>
              <w:rPr/>
              <w:t xml:space="preserve">6,416,000.00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01.11.31.210</w:t>
            </w:r>
          </w:p>
        </w:tc>
      </w:tr>
    </w:tbl>
    <w:p/>
    <w:p>
      <w:pPr>
        <w:ind w:left="113.47199999999999" w:right="113.47199999999999" w:firstLine="0"/>
        <w:spacing w:before="120" w:after="120"/>
      </w:pPr>
      <w:r>
        <w:rPr>
          <w:b w:val="1"/>
          <w:bCs w:val="1"/>
        </w:rPr>
        <w:t xml:space="preserve">Процедура закупки № 2025-1290608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Белковое сырье в 2-лотах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Тяпкина Екатерина Александровна, +375297029049, agro2109@mail.ru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03.12.2025г.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 (содержание протеина не менее 51% на а.с.в.) (поставка ж/д транспортом)</w:t>
            </w:r>
          </w:p>
        </w:tc>
        <w:tc>
          <w:tcPr>
            <w:tcW w:w="5100" w:type="dxa"/>
            <w:shd w:val="clear" w:fill="fdf5e8"/>
            <w:noWrap/>
          </w:tcPr>
          <w:p>
            <w:pPr>
              <w:ind w:left="113.47199999999999" w:right="113.47199999999999" w:firstLine="0"/>
              <w:spacing w:before="120" w:after="120"/>
            </w:pPr>
            <w:r>
              <w:rPr/>
              <w:t xml:space="preserve">6 000 т,</w:t>
            </w:r>
            <w:br/>
            <w:r>
              <w:rPr/>
              <w:t xml:space="preserve">9,921,600.00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Шрот соевый ГОСТ 12220 (содержание протеина не менее 51% на а.с.в.)  (поставка автотранспортом).</w:t>
            </w:r>
          </w:p>
        </w:tc>
        <w:tc>
          <w:tcPr>
            <w:tcW w:w="5100" w:type="dxa"/>
            <w:shd w:val="clear" w:fill="fdf5e8"/>
            <w:noWrap/>
          </w:tcPr>
          <w:p>
            <w:pPr>
              <w:ind w:left="113.47199999999999" w:right="113.47199999999999" w:firstLine="0"/>
              <w:spacing w:before="120" w:after="120"/>
            </w:pPr>
            <w:r>
              <w:rPr/>
              <w:t xml:space="preserve">2 500 т,</w:t>
            </w:r>
            <w:br/>
            <w:r>
              <w:rPr/>
              <w:t xml:space="preserve">4,134,000.00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04.12.2025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2025-1291452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Фундаменты Ф, полурамы РПС, панели 3ПС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Феськов Виталий Иванович, 8-017-553-08-60, v.feskov@pmk71.by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строительно-производственное унитарное предприятие "Жлобинская передвижная механизированная колонна 71"
</w:t>
            </w:r>
            <w:br/>
            <w:r>
              <w:rPr/>
              <w:t xml:space="preserve">Республика Беларусь, Гомельская обл., г. Жлобин, 247210, ул. Первомайская, 144
</w:t>
            </w:r>
            <w:br/>
            <w:r>
              <w:rPr/>
              <w:t xml:space="preserve">  491104880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Феськов Виталий Иванович, 8-017-553-08-60, v.feskov@pmk71.by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по запросу на эл.почту v.feskov@pmk71.by.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быть предоставлено до 11:00 часов «08» декабря 2025г. в запечатанном конверте с пометкой «Ценовое предложение на закупку «ЖБИ фундаменты Ф, полурамы РПС и панели 3ПС» в комиссию по адресу: 247197 Республика Беларусь, Гомельская область, г.Жлобин, Первомайская, 144.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Фундаменты Ф и полурамы РПС</w:t>
            </w:r>
          </w:p>
        </w:tc>
        <w:tc>
          <w:tcPr>
            <w:tcW w:w="5100" w:type="dxa"/>
            <w:shd w:val="clear" w:fill="fdf5e8"/>
            <w:noWrap/>
          </w:tcPr>
          <w:p>
            <w:pPr>
              <w:ind w:left="113.47199999999999" w:right="113.47199999999999" w:firstLine="0"/>
              <w:spacing w:before="120" w:after="120"/>
            </w:pPr>
            <w:r>
              <w:rPr/>
              <w:t xml:space="preserve">848 шт.,</w:t>
            </w:r>
            <w:br/>
            <w:r>
              <w:rPr/>
              <w:t xml:space="preserve">2,164,522.08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Предложение должно быть предоставлено до 11:00 часов «08» декабря 2025г. в запечатанном конверте с пометкой «Ценовое предложение на закупку «ЖБИ фундаменты Ф, полурамы РПС и панели 3ПС» в комиссию по адресу: 247197 Республика Беларусь, Гомельская область, г.Жлобин, Первомайская, 144.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23.61.12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Панели 3ПС</w:t>
            </w:r>
          </w:p>
        </w:tc>
        <w:tc>
          <w:tcPr>
            <w:tcW w:w="5100" w:type="dxa"/>
            <w:shd w:val="clear" w:fill="fdf5e8"/>
            <w:noWrap/>
          </w:tcPr>
          <w:p>
            <w:pPr>
              <w:ind w:left="113.47199999999999" w:right="113.47199999999999" w:firstLine="0"/>
              <w:spacing w:before="120" w:after="120"/>
            </w:pPr>
            <w:r>
              <w:rPr/>
              <w:t xml:space="preserve">376 шт.,</w:t>
            </w:r>
            <w:br/>
            <w:r>
              <w:rPr/>
              <w:t xml:space="preserve">1,630,411.20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Предложение должно быть предоставлено до 11:00 часов «08» декабря 2025г. в запечатанном конверте с пометкой «Ценовое предложение на закупку «ЖБИ фундаменты Ф, полурамы РПС и панели 3ПС» в комиссию по адресу: 247197 Республика Беларусь, Гомельская область, г.Жлобин, Первомайская, 144.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23.61.12</w:t>
            </w:r>
          </w:p>
        </w:tc>
      </w:tr>
    </w:tbl>
    <w:p/>
    <w:p>
      <w:pPr>
        <w:ind w:left="113.47199999999999" w:right="113.47199999999999" w:firstLine="0"/>
        <w:spacing w:before="120" w:after="120"/>
      </w:pPr>
      <w:r>
        <w:rPr>
          <w:b w:val="1"/>
          <w:bCs w:val="1"/>
        </w:rPr>
        <w:t xml:space="preserve">Процедура закупки № 2025-1290416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строительству объекта "Реконструкция СКЦ-2 с увеличением мощности до 1 млн. тонн моногидрата Н2SO4 в год по ул. Химзаводская 5 г. Гомель,1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начальник отдела капитального строительства Жестовский Дмитрий Анатольевич,  тел.  +375 (0232) 49-24-71;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сопроводительное письмо содержащее: подтверждение принятия условий, выдвинутых организатором закупки; согласие участника на подписание договора в редакции приложенного проекта договора; согласие участника о заключении отдельного договора на выполнение пусконаладочных работ по объекту по заданию Заказчика, срок действия своего конкурсного предложения (не менее 60 календарных дней с момента вскрытия пакета с предложением);
- письмо с указанием: цены предложения с указанием конкурсного коэффициента и факторов за счет которых произошло изменение цены заказчика; сроков выполнения работ; условий оплаты за выполненные работы (срок отсрочки платежа следует указывать в календарных днях, при наличии авансов указать их размер и назначение); сведений о выполнении участником всего комплекса работ собственными силами или с привлечением субподрядчиков;
- обоснование и расчет цены предложения участника выполненные в соответствии с п. 2.2. и по форме в соответствии с приложением № 2 к настоящей документации; 
- в случае привлечения субподрядчиков участник обязан представить перечень работ выполняемых собственными силами и перечень работ выполняемых субподрядными организациями;
- график производства работ по форме согласно приложению 2 к Постановлению Совета Министров Республики Беларусь № 1553 от 18.11.2011.  При разработке графика учесть, что врезки в трубопроводы и переобвязка оборудования возможны только во время остановки цеха на капитальный ремонт с 03.06.2026 по 27.06.26. В 2027 году сроки остановки будут уточнены.
- график платежей (за исключением случаев единовременной оплаты); 
- копию свидетельства о государственной регистрации;
- копию устава;
- документы подтверждающие его соответствие квалификационным требованиям, экономическое и финансовое положение (копии документов в соответствии с п. 1.8.);
- участник, предлагающий условия оплаты “предоплата”, “частичная предоплата” (целевой и (или) текущий аванс) предоставляет гарантийное письмо о предоставлении до выделения аванса обеспечения исполнения обязательств по договору в размере суммы предоплаты со сроком действия не менее срока отработки плюс один месяц на сумму не менее суммы предоплаты - за счет победителя (участника). Исполнение обязательств может обеспечиваться неустойкой, залогом, удержанием имущества должника, поручительством, гарантией, банковской гарантией, задатком и другими способами, предусмотренными законодательством (ст. 310 Гражданского Кодекса Республики Беларусь). При отсутствии данного документа предложение участника может быть отклонено.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Расчет цены заказа прилагается к настоящей конкурсной документации. (Приложение 2)
Цена предложения подрядчика –должна быть сформирована согласно Постановлению Совета Министров Республики Беларусь №1553 от 18.11.2011г. и включать все обязательства Подрядчика по выполнению всего комплекса работ, в том числе и Субподрядчика, если таковой будет иметь место. Цена предложения участника должна включать прочие и иные затраты в соответствии со сводным сметным расчетом, обязательно все налоги и сборы, уплачиваемые подрядчиком, при необходимости командировочные расходы, расходы на перебазировку строительной техники если такие будут иметь место, средства на создание геодезической разбивочной основы для строительства (при необходимости) и все затраты, необходимые для производства работ и приемки объекта в эксплуатацию (при необходимости: исполнительные съемки, испытания, измерения и т.п.). Предложения о внесении изменений стартовой цены не могут основываться на изменении в расчете стоимости участника объемов и состава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w:t>
            </w:r>
            <w:br/>
            <w:r>
              <w:rPr/>
              <w:t xml:space="preserve">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w:t>
            </w:r>
            <w:br/>
            <w:r>
              <w:rPr/>
              <w:t xml:space="preserve">«Реконструкция СКЦ-2 с увеличением мощности до 1 млн тонн моногидрата H2SO4 в год по ул. Химзаводская, 5, г.Гомель», 1 очередь строительства</w:t>
            </w:r>
          </w:p>
        </w:tc>
        <w:tc>
          <w:tcPr>
            <w:tcW w:w="5100" w:type="dxa"/>
            <w:shd w:val="clear" w:fill="fdf5e8"/>
            <w:noWrap/>
          </w:tcPr>
          <w:p>
            <w:pPr>
              <w:ind w:left="113.47199999999999" w:right="113.47199999999999" w:firstLine="0"/>
              <w:spacing w:before="120" w:after="120"/>
            </w:pPr>
            <w:r>
              <w:rPr/>
              <w:t xml:space="preserve">1 усл.,</w:t>
            </w:r>
            <w:br/>
            <w:r>
              <w:rPr/>
              <w:t xml:space="preserve">33,081,477.00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23.02.2026 по 19.06.2027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b w:val="1"/>
          <w:bCs w:val="1"/>
        </w:rPr>
        <w:t xml:space="preserve">Процедура закупки № 2025-1290776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Краны шаровые с электроприводом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"Белэнергострой"-управляющая компания холдинга"
</w:t>
            </w:r>
            <w:br/>
            <w:r>
              <w:rPr/>
              <w:t xml:space="preserve">Республика Беларусь, г. Минск,  220029, ул.Чичерина, 19
</w:t>
            </w:r>
            <w:br/>
            <w:r>
              <w:rPr/>
              <w:t xml:space="preserve">+375 17 357-47-80
</w:t>
            </w:r>
            <w:br/>
            <w:r>
              <w:rPr/>
              <w:t xml:space="preserve"> omts@rupbes.by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 Барабанов Евгений Михайлович, заместитель начальника отдела материально – технического снабжения РУП «Белэнергострой» - управляющая компания холдинга», тел. +375173544590, e-mail: omts@rupbes.by.
</w:t>
            </w:r>
            <w:br/>
            <w:r>
              <w:rPr/>
              <w:t xml:space="preserve">по техническим вопросам - Бейко Марина Александровна, начальник ПТО филиала «Управление строительством Минской ТЭЦ-5» РУП «Белэнергострой» - управляющая компания холдинга», тел. +375175554012, e-mail: ustec5pto@rupbes.by.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Краны шаровые с электроприводом</w:t>
            </w:r>
          </w:p>
        </w:tc>
        <w:tc>
          <w:tcPr>
            <w:tcW w:w="5100" w:type="dxa"/>
            <w:shd w:val="clear" w:fill="fdf5e8"/>
            <w:noWrap/>
          </w:tcPr>
          <w:p>
            <w:pPr>
              <w:ind w:left="113.47199999999999" w:right="113.47199999999999" w:firstLine="0"/>
              <w:spacing w:before="120" w:after="120"/>
            </w:pPr>
            <w:r>
              <w:rPr/>
              <w:t xml:space="preserve">196 шт.,</w:t>
            </w:r>
            <w:br/>
            <w:r>
              <w:rPr/>
              <w:t xml:space="preserve">3,612,000.00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г.п.Свислочь, промплощадка Минской ТЭЦ-5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28.14.13.730</w:t>
            </w:r>
          </w:p>
        </w:tc>
      </w:tr>
    </w:tbl>
    <w:p/>
    <w:p>
      <w:pPr>
        <w:ind w:left="113.47199999999999" w:right="113.47199999999999" w:firstLine="0"/>
        <w:spacing w:before="120" w:after="120"/>
      </w:pPr>
      <w:r>
        <w:rPr>
          <w:b w:val="1"/>
          <w:bCs w:val="1"/>
        </w:rPr>
        <w:t xml:space="preserve">Процедура закупки № 2025-1288746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технологического оборудования площадки очистных сооружений (с выполнением шеф-монтажных и пусконаладочных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Масюткин Роман Валерьевич,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и регистрируются по адресу: г. Гомель, ул. Лазурная,17 (административное здание ОАО «Гомельский ДСК») кабинет 101 «Тендеры».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Для участия в запросе ценовых предложений участники готовят и подают свои предложения, оформленные в соответствии с установленными требованиями не позднее 14:50 01.12.2025г.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технологического оборудования площадки очистных сооружений (с выполнением шеф-монтажных и пусконаладочных работ)</w:t>
            </w:r>
          </w:p>
        </w:tc>
        <w:tc>
          <w:tcPr>
            <w:tcW w:w="5100" w:type="dxa"/>
            <w:shd w:val="clear" w:fill="fdf5e8"/>
            <w:noWrap/>
          </w:tcPr>
          <w:p>
            <w:pPr>
              <w:ind w:left="113.47199999999999" w:right="113.47199999999999" w:firstLine="0"/>
              <w:spacing w:before="120" w:after="120"/>
            </w:pPr>
            <w:r>
              <w:rPr/>
              <w:t xml:space="preserve">1 компл.,</w:t>
            </w:r>
            <w:br/>
            <w:r>
              <w:rPr/>
              <w:t xml:space="preserve">3,400,000.00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b w:val="1"/>
          <w:bCs w:val="1"/>
        </w:rPr>
        <w:t xml:space="preserve">Процедура закупки № 2025-1289914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СМР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генерального директора по строительству Вечеров И.И., тел.80212-35-04-33. Контактные лица: главный инженер по строительству Федуро П.М., начальник ОКС Кондратьева Наталья Анатольевна, ведущий инженер по подготовке производства Подрез Р.Н. (тел. 8-0212-35-04-33 – отдел капитального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 (см. ниже)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 (см. ниже)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прикреплены на сайте (см. ниже)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подается в электронном виде на электронную почту: broiler-okc@mail.ru и дополнительно направляется в адрес заказчика в запечатанном конверте с пометкой: «На процедуру маркетинговых исследований: «выбор подрядной организации для выполнения СМР на объекте: «Возведение промышленного инкубатора ОАО «Витебская бройлерная птицефабрика» вблизи д. Михалково Куринского сельсовета Витебского района Витебской области». Не вскрывать до 11.00 по местному времени «02» декабря 2025г.».
</w:t>
            </w:r>
            <w:br/>
            <w:r>
              <w:rPr/>
              <w:t xml:space="preserve">Дата и время начала подачи коммерческих предложений:
</w:t>
            </w:r>
            <w:br/>
            <w:r>
              <w:rPr/>
              <w:t xml:space="preserve">08 ч. 00 мин. 25.11.2025 года.
</w:t>
            </w:r>
            <w:br/>
            <w:r>
              <w:rPr/>
              <w:t xml:space="preserve">Дата и время окончания подачи коммерческих предложений:
</w:t>
            </w:r>
            <w:br/>
            <w:r>
              <w:rPr/>
              <w:t xml:space="preserve">11 ч. 00 мин. 02.12.2025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выполнения СМР согласно расчета стоимости работ по объекту строительства: «Возведение промышленного инкубатора ОАО «Витебская бройлерная птицефабрика» вблизи д. Михалково Куринского сельсовета Витебского района Витебской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18,097,257.00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промышленного инкубатора ОАО «Витебская бройлерная птицефабрика» вблизи д. Михалково Куринского сельсовета Витебского района Витебской области», расположенный по адресу: Витебская обл., Витебский р-н, вблизи д. Михалково Куринского сельсовета.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2025-1289343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капитального строения с инв. №100/С-3800 (Здание конторы), расположенного по адресу: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УНП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капитального строительства Оськин Михаил Николаевич, 27 78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просим предоставить почтой или нарочным, в запечатанных конвертах на бумажном носителе в срок до 12.00 часов 02.12.2025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«Реконструкция капитального строения с инв. №100/С-3800 (Здание конторы), расположенного по адресу: г. Брест, ул. Писателя Смирнова, 4»</w:t>
            </w:r>
          </w:p>
        </w:tc>
        <w:tc>
          <w:tcPr>
            <w:tcW w:w="5100" w:type="dxa"/>
            <w:shd w:val="clear" w:fill="fdf5e8"/>
            <w:noWrap/>
          </w:tcPr>
          <w:p>
            <w:pPr>
              <w:ind w:left="113.47199999999999" w:right="113.47199999999999" w:firstLine="0"/>
              <w:spacing w:before="120" w:after="120"/>
            </w:pPr>
            <w:r>
              <w:rPr/>
              <w:t xml:space="preserve">1 объект(а,ов),</w:t>
            </w:r>
            <w:br/>
            <w:r>
              <w:rPr/>
              <w:t xml:space="preserve">10,711,399.00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2025-1290641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учебно-тренировочного полигона филиала ПУ «Столбцыгаз», расположенного по адресу: г. Столбцы, ул. Гагарина, 117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"МИНСКОБЛГАЗ"
</w:t>
            </w:r>
            <w:br/>
            <w:r>
              <w:rPr/>
              <w:t xml:space="preserve">Республика Беларусь, г. Минск,  220015, ул. Гурского,9
</w:t>
            </w:r>
            <w:br/>
            <w:r>
              <w:rPr/>
              <w:t xml:space="preserve">  100008077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инженер ОКС УП «МИНСКОБЛГАЗ» Волчецкая Анна Борисовна, тел.(017)311-09-40;
</w:t>
            </w:r>
            <w:br/>
            <w:r>
              <w:rPr/>
              <w:t xml:space="preserve"> Адрес электронной почты:oks@mx.mog.by.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«Реконструкция учебно-тренировочного полигона филиала ПУ «Столбцыгаз», расположенного по адресу: г. Столбцы, ул. Гагарина, 117»</w:t>
            </w:r>
          </w:p>
        </w:tc>
        <w:tc>
          <w:tcPr>
            <w:tcW w:w="5100" w:type="dxa"/>
            <w:shd w:val="clear" w:fill="fdf5e8"/>
            <w:noWrap/>
          </w:tcPr>
          <w:p>
            <w:pPr>
              <w:ind w:left="113.47199999999999" w:right="113.47199999999999" w:firstLine="0"/>
              <w:spacing w:before="120" w:after="120"/>
            </w:pPr>
            <w:r>
              <w:rPr/>
              <w:t xml:space="preserve">1 объект(а,ов),</w:t>
            </w:r>
            <w:br/>
            <w:r>
              <w:rPr/>
              <w:t xml:space="preserve">3,523,951.87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23.12.2025 по 08.10.2026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Столбцы, ул. Гагарина,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2025-1291527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существующего творожного участка под производство творога и продуктов на его основе методом ультрафильтрации, а также сепарированным методом, производительностью по смеси 80 тонн в сутки, филиал «Здравушка-Милк», открытое акционерное общество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 г.Могилев, 212002, пр-т Пушкинский, д.63
</w:t>
            </w:r>
            <w:br/>
            <w:r>
              <w:rPr/>
              <w:t xml:space="preserve">  700048960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тел: +375 222 655588, факс: +375 222 655599, stroycomplex@tut.by
</w:t>
            </w:r>
            <w:br/>
            <w:r>
              <w:rPr/>
              <w:t xml:space="preserve">Лукьянский Алексей Александрович +375 29 2424968, +375 222 655588</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«Здравушка-милк» ОАО «Слуцкий сыродельный комбинат», г. Борисов, ул. Ковалевского, 2а, 600126511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существующего творожного участка под производство творога и продуктов на его основе методом ультрафильтрации, а также сепарированным методом, производительностью по смеси 80 тонн в сутки, филиал «Здравушка-Милк», открытое акционерное общество «Слуцкий сыродельный комбинат»</w:t>
            </w:r>
          </w:p>
        </w:tc>
        <w:tc>
          <w:tcPr>
            <w:tcW w:w="5100" w:type="dxa"/>
            <w:shd w:val="clear" w:fill="fdf5e8"/>
            <w:noWrap/>
          </w:tcPr>
          <w:p>
            <w:pPr>
              <w:ind w:left="113.47199999999999" w:right="113.47199999999999" w:firstLine="0"/>
              <w:spacing w:before="120" w:after="120"/>
            </w:pPr>
            <w:r>
              <w:rPr/>
              <w:t xml:space="preserve">1 объект(а,ов),</w:t>
            </w:r>
            <w:br/>
            <w:r>
              <w:rPr/>
              <w:t xml:space="preserve">14,272,088.52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2025-1289175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очистных сооружений канализации г. Гомеля в д.Уза. 6 очередь. 2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"Гомельводоканал"
</w:t>
            </w:r>
            <w:br/>
            <w:r>
              <w:rPr/>
              <w:t xml:space="preserve">Республика Беларусь, Гомельская обл., г. Гомель, 246032, ул. Малайчука, 6
</w:t>
            </w:r>
            <w:br/>
            <w:r>
              <w:rPr/>
              <w:t xml:space="preserve">  400051864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Кобеков Кирилл Васильевич, (0232) 35-85-14, oks@gomelvodokanal.by
</w:t>
            </w:r>
            <w:br/>
            <w:r>
              <w:rPr/>
              <w:t xml:space="preserve">Глушаков Алексей Александрович, (0232) 35-85-14, oks@gomelvodokanal.by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предварительного квалификационного отбора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очистных сооружений канализации г. Гомеля в д.Уза. 6 очередь. 2 пусковой комплекс</w:t>
            </w:r>
          </w:p>
        </w:tc>
        <w:tc>
          <w:tcPr>
            <w:tcW w:w="5100" w:type="dxa"/>
            <w:shd w:val="clear" w:fill="fdf5e8"/>
            <w:noWrap/>
          </w:tcPr>
          <w:p>
            <w:pPr>
              <w:ind w:left="113.47199999999999" w:right="113.47199999999999" w:firstLine="0"/>
              <w:spacing w:before="120" w:after="120"/>
            </w:pPr>
            <w:r>
              <w:rPr/>
              <w:t xml:space="preserve">1 ед.,</w:t>
            </w:r>
            <w:br/>
            <w:r>
              <w:rPr/>
              <w:t xml:space="preserve">19,981,789.15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p>
      <w:pPr>
        <w:ind w:left="113.47199999999999" w:right="113.47199999999999" w:firstLine="0"/>
        <w:spacing w:before="120" w:after="120"/>
      </w:pPr>
      <w:r>
        <w:rPr>
          <w:b w:val="1"/>
          <w:bCs w:val="1"/>
        </w:rPr>
        <w:t xml:space="preserve">Процедура закупки № 2025-1289238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Миорского РГС, расположенного по адресу: г. Миоры, ул. Кирова, 3А»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 0212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выполнение строительно-монтажных работ, поставка оборудования (в т.ч. монтаж, пусконаладочные работы), сдача в эксплуатацию объекта «Реконструкция административного здания Миорского РГС, расположенного по адресу: г. Миоры, ул. Кирова, 3А»</w:t>
            </w:r>
          </w:p>
        </w:tc>
        <w:tc>
          <w:tcPr>
            <w:tcW w:w="5100" w:type="dxa"/>
            <w:shd w:val="clear" w:fill="fdf5e8"/>
            <w:noWrap/>
          </w:tcPr>
          <w:p>
            <w:pPr>
              <w:ind w:left="113.47199999999999" w:right="113.47199999999999" w:firstLine="0"/>
              <w:spacing w:before="120" w:after="120"/>
            </w:pPr>
            <w:r>
              <w:rPr/>
              <w:t xml:space="preserve">1 шт.,</w:t>
            </w:r>
            <w:br/>
            <w:r>
              <w:rPr/>
              <w:t xml:space="preserve">13,637,456.00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г.Миоры,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2025-1289950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иных специальных работ по объекту: «Реконструкция ПС 330/110/10 кВ «Полоцкая-330»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инженер по подготовке производства Управления монтажных работ Андрианова Юлия Дмитриевна, тел. 8 (017) 374-51-01, umr@bemn.by;
</w:t>
            </w:r>
            <w:br/>
            <w:r>
              <w:rPr/>
              <w:t xml:space="preserve">- ответственное лицо за формирование стартовой стоимости подрядчика: экономист 1 кат. Управления монтажных работ Савчик Татьяна Валерьевна, тел. 8 (017) 374-51-01, umr@bemn.by;
</w:t>
            </w:r>
            <w:br/>
            <w:r>
              <w:rPr/>
              <w:t xml:space="preserve">- по техническим вопросам: прораб Управления монтажных работ Солодкий Юрий Георгиевич 8 (029) 184-49-83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иных специальных работ по объекту: «Реконструкция ПС 330/110/10 кВ «Полоцкая-330»</w:t>
            </w:r>
          </w:p>
        </w:tc>
        <w:tc>
          <w:tcPr>
            <w:tcW w:w="5100" w:type="dxa"/>
            <w:shd w:val="clear" w:fill="fdf5e8"/>
            <w:noWrap/>
          </w:tcPr>
          <w:p>
            <w:pPr>
              <w:ind w:left="113.47199999999999" w:right="113.47199999999999" w:firstLine="0"/>
              <w:spacing w:before="120" w:after="120"/>
            </w:pPr>
            <w:r>
              <w:rPr/>
              <w:t xml:space="preserve">1 раб.,</w:t>
            </w:r>
            <w:br/>
            <w:r>
              <w:rPr/>
              <w:t xml:space="preserve">7,601,897.17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процедуры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2025-1289983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и пусконаладочные работы с приобретением оборудования и программного обеспечения по объекту «Модернизация здания банка, расположенного по адресу: г. Бобруйск, ул. Максима Горького, 1» (далее – Объект)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Банк по адресу: 220036, Республика Беларусь, г. Минск, пр- т Жукова, 3, по электронной почте – tender3@belapb.by, а также:
</w:t>
            </w:r>
            <w:br/>
            <w:r>
              <w:rPr/>
              <w:t xml:space="preserve">в рабочие дни: понедельник - четверг с 08.30 до 16.00, пятница с 08.30 до 14.00, обеденный перерыв 12.30 до 13.15 по телефонам:
</w:t>
            </w:r>
            <w:br/>
            <w:r>
              <w:rPr/>
              <w:t xml:space="preserve">по вопросам организации и проведения конкурса:
</w:t>
            </w:r>
            <w:br/>
            <w:r>
              <w:rPr/>
              <w:t xml:space="preserve">+375 17 359 10 05 – Колышков Валерий Иванович;
</w:t>
            </w:r>
            <w:br/>
            <w:r>
              <w:rPr/>
              <w:t xml:space="preserve">+375 17 359 10 12 – Верниковский Владимир Владимирович;
</w:t>
            </w:r>
            <w:br/>
            <w:r>
              <w:rPr/>
              <w:t xml:space="preserve">по функциональным и техническим требованиям, предъявляемым к предмету закупки:
</w:t>
            </w:r>
            <w:br/>
            <w:r>
              <w:rPr/>
              <w:t xml:space="preserve">+375 222 29 37 35, +375 29 150 45 79 – Барановский Андрей Сергеевич;
</w:t>
            </w:r>
            <w:br/>
            <w:r>
              <w:rPr/>
              <w:t xml:space="preserve">+375 222 29 38 65, +375 29 951 70 45 – Марченко Игорь Александрович.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конкурсных документах. Участниками конкурса не могут быть лица в соответствии с локальными правовыми актами Заказчика и законодательством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в Инструкции по проведению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случаях отсутствия финансирования, утраты необходимости выполнения Работ, изменения предмета закупки и (или) требований к квалификационным данным Участников конкурса;
</w:t>
            </w:r>
            <w:br/>
            <w:r>
              <w:rPr/>
              <w:t xml:space="preserve">в случае принятия решения об отмене конкурса по основаниям, указанным в части второй настоящего пункта, организатор не несёт ответственности перед Участниками конкурса. При отмене конкурса по иным основаниям организатор несет ответственность перед Участниками конкурса в соответствии с законодательством Республики Беларусь.
</w:t>
            </w:r>
            <w:br/>
            <w:r>
              <w:rPr/>
              <w:t xml:space="preserve">Договор строительного подряда по результатам настоящего конкурса должен быть заключен в течение срока действия конкурсного предложения, но не ранее чем через 3 (три) рабочих дня и не позднее 15 (пятнадцати) рабочих дней после выбора победителя.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определенного настоящим приглашением, при условии поступления от Участника письменного запроса, подписанного руководителем или уполномоченным лицом, одним из следующих способов:
</w:t>
            </w:r>
            <w:br/>
            <w:r>
              <w:rPr/>
              <w:t xml:space="preserve">	по электронной почте tender3@belapb.by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и доверенности на право получения конкурсных документов, выданной согласно требованиям законодательства Республики Беларусь;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Письменный запрос потенциального Участника должен содержать следующую информацию: наименование потенциального Участника; адрес для почтовых отправлений; номера телефонов и факсов потенциального Участника; адрес электронной почты; сведения о контактном лице (должность, фамилия, имя, отчество), предпочтительный способ получения конкурсных документов.
</w:t>
            </w:r>
            <w:br/>
            <w:r>
              <w:rPr/>
              <w:t xml:space="preserve">Конкурсные документы предоставляются после размещения конкурсного приглашения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Заказчика в рабочие дни и время, указанные в настоящем приглашении.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с приобретением оборудования и программного обеспечения по Объекту.</w:t>
            </w:r>
          </w:p>
        </w:tc>
        <w:tc>
          <w:tcPr>
            <w:tcW w:w="5100" w:type="dxa"/>
            <w:shd w:val="clear" w:fill="fdf5e8"/>
            <w:noWrap/>
          </w:tcPr>
          <w:p>
            <w:pPr>
              <w:ind w:left="113.47199999999999" w:right="113.47199999999999" w:firstLine="0"/>
              <w:spacing w:before="120" w:after="120"/>
            </w:pPr>
            <w:r>
              <w:rPr/>
              <w:t xml:space="preserve">1 раб.,</w:t>
            </w:r>
            <w:br/>
            <w:r>
              <w:rPr/>
              <w:t xml:space="preserve">4,430,964.41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Максима Горького, 1, г. Бобруйск, 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2025-1290075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«№108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Гуринович Ирина Петровна, +375232502247,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 и техническом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«№108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14,572,951.80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08.12.2025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установленными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2025-1290270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пусконаладочных работ по объекту: «Жилой комплекс «Олимпийский» по ул. Социалистической, 197, в г. Бобруйске. Дом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пусконаладочных работ по объекту: «Жилой комплекс «Олимпийский» по ул. Социалистической, 197, в г. Бобруйске. Дом №4»</w:t>
            </w:r>
          </w:p>
        </w:tc>
        <w:tc>
          <w:tcPr>
            <w:tcW w:w="5100" w:type="dxa"/>
            <w:shd w:val="clear" w:fill="fdf5e8"/>
            <w:noWrap/>
          </w:tcPr>
          <w:p>
            <w:pPr>
              <w:ind w:left="113.47199999999999" w:right="113.47199999999999" w:firstLine="0"/>
              <w:spacing w:before="120" w:after="120"/>
            </w:pPr>
            <w:r>
              <w:rPr/>
              <w:t xml:space="preserve">1 объект(а,ов),</w:t>
            </w:r>
            <w:br/>
            <w:r>
              <w:rPr/>
              <w:t xml:space="preserve">17,600,583.00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Социалистическая, 197, в г. 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2025-1290311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 монтажных, пусканаладочных работ с поставкой оборудования, выносом в натуру осей здания и сооружения на объекте "Возведение многоквартирного жилого дома по пер.Черняховского, 1а в г.Осиповичи. ГП-3"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Осиповичского района"
</w:t>
            </w:r>
            <w:br/>
            <w:r>
              <w:rPr/>
              <w:t xml:space="preserve">Республика Беларусь, Могилевская обл., г. Осиповичи, 213760, ул. Первомайcкая, д. 8
</w:t>
            </w:r>
            <w:br/>
            <w:r>
              <w:rPr/>
              <w:t xml:space="preserve">  790118757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Трибушевская Ксения Михайловна, +375 02235 52493, kapctroj@mail.ru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подготовки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16.00 27.11.2025 запрос на электронную почту kapctroj@mail.ru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09.00 01.12.2025 по адресу электронной почты kapctroj.zakupki@mail.ru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 монтажных, пусканаладочных работ с поставкой оборудования, выносом в натуру осей здания и сооружения на объекте &amp;quot;Возведение многоквартирного жилого дома по пер.Черняховского, 1а в г.Осиповичи. ГП-3&amp;quot;</w:t>
            </w:r>
          </w:p>
        </w:tc>
        <w:tc>
          <w:tcPr>
            <w:tcW w:w="5100" w:type="dxa"/>
            <w:shd w:val="clear" w:fill="fdf5e8"/>
            <w:noWrap/>
          </w:tcPr>
          <w:p>
            <w:pPr>
              <w:ind w:left="113.47199999999999" w:right="113.47199999999999" w:firstLine="0"/>
              <w:spacing w:before="120" w:after="120"/>
            </w:pPr>
            <w:r>
              <w:rPr/>
              <w:t xml:space="preserve">1 ед.,</w:t>
            </w:r>
            <w:br/>
            <w:r>
              <w:rPr/>
              <w:t xml:space="preserve">6,549,681.93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г.Осиповичи, пер.Черняховского,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2025-1291047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7»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+375 212 37 21 22, lena_uks@mail.ru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для ЗЦП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порядке подачи предложений указана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1-й этап освоения. Жилой дом КПД № 7» (за исключением пускового комплекса «Сети электросвязи»).</w:t>
            </w:r>
          </w:p>
        </w:tc>
        <w:tc>
          <w:tcPr>
            <w:tcW w:w="5100" w:type="dxa"/>
            <w:shd w:val="clear" w:fill="fdf5e8"/>
            <w:noWrap/>
          </w:tcPr>
          <w:p>
            <w:pPr>
              <w:ind w:left="113.47199999999999" w:right="113.47199999999999" w:firstLine="0"/>
              <w:spacing w:before="120" w:after="120"/>
            </w:pPr>
            <w:r>
              <w:rPr/>
              <w:t xml:space="preserve">1 шт.,</w:t>
            </w:r>
            <w:br/>
            <w:r>
              <w:rPr/>
              <w:t xml:space="preserve">19,318,354.00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2025-1291266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подрядных работ по объекту  «1РУ. СОФ. Возведение сгустителя для осветления воды системы газоочистки в отделении грануляции»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Заместитель начальника отдела подготовки и сопровождения строительства управления капитального строительства  Вайтович Инесса Николаевна, +375 174 33 14 96, +375 29 886-07-04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Заседание конкурсной комиссии состоится по адресу: Республика Беларусь, 223710, Минская область, г.Солигорск, ул.Козлова, 31а, 4 этаж («Актовый зал»),  22.12.2025г. в 10:00ч.  Порядок проведения предварительного квалификационного отбора участников изложен в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К-3. 
</w:t>
            </w:r>
            <w:br/>
            <w:r>
              <w:rPr/>
              <w:t xml:space="preserve">Заявки направлять на электронные почты (обязательно в два адреса) i.vaitovich@kali.by; e.nizamova@kali.by.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подрядных работ по объекту  «1РУ. СОФ. Возведение сгустителя для осветления воды системы газоочистки в отделении грануляции»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13,498,094.00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2025-1291358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и пусконаладочные работы по объекту: «Техническая модернизация холодильных камер № 2.24, № 2.25, № 2.26, № 2.27 одноэтажного холодильника по ул. Индустриальной, 1/13 в г. Пинске» с поставкой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Председатель комиссии по закупкам Олейник Виталий Владимирович (+375(33)399-07-70), руководитель проекта Лешкевич Андрей Владимирович (+375(29)843-84-09), секретарь комиссии по закупкам Скрипкин Дмитрий Николаевич (+375(29)828-97-86)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225710 г. Пинск, ул. Индустриальная, 1. УНП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ОКС Болкисов Игорь Владимирович (80165 64-85-87)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 2 настоящего 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отсутствие задолженности по уплате налогов, сборов (пошлин), пеней,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1-е число месяца, предшествующего дню подачи предложения. Подтверждается заявлением участника на фирменном бланке организации;
- справка (копию справки) из банка о состоянии текущих расчетных счетов по состоянию не ранее чем на первое число месяца, предшествующего месяцу подачи предложения. Справка представляется из каждого банка, в котором открыт текущий (расчетный) счета участника;
- способность участника выполнить работы на сумму не менее 50 процентов стоимости работ, составляющих предмет закупки, собственными силами. Подтверждается заявлением участника на фирменном бланке организации;
- наличие аттестата соответствия на право выполнения функций генерального подрядчика со стоимостью строительства свыше 5 тыс. базовых величин и (или) выполнение строительно-монтажных работ для объектов строительства первого-третьего класса сложности. Подтверждается предоставлением копии аттестата соответствия;
- сведения о наличии документов (лицензия, свидетельство о технической компетентности), выданных и подтвержденных уполномоченным государственным органом Республики Беларусь, на право выполнения работ (оказания услуг) по предмету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К-3 (СН 3.02.07-2020).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05.12.2025 г. по адресу: 224020, г. Брест, ул. Пионерская 52, оф. 856.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по объекту: «Техническая модернизация холодильных камер № 2.24, № 2.25, № 2.26, № 2.27 одноэтажного холодильника по ул. Индустриальной, 1/13 в г. Пинске» с поставкой оборудования</w:t>
            </w:r>
          </w:p>
        </w:tc>
        <w:tc>
          <w:tcPr>
            <w:tcW w:w="5100" w:type="dxa"/>
            <w:shd w:val="clear" w:fill="fdf5e8"/>
            <w:noWrap/>
          </w:tcPr>
          <w:p>
            <w:pPr>
              <w:ind w:left="113.47199999999999" w:right="113.47199999999999" w:firstLine="0"/>
              <w:spacing w:before="120" w:after="120"/>
            </w:pPr>
            <w:r>
              <w:rPr/>
              <w:t xml:space="preserve">1 объект(а,ов),</w:t>
            </w:r>
            <w:br/>
            <w:r>
              <w:rPr/>
              <w:t xml:space="preserve">4,841,609.00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225710 г. Пинск, ул. Индустриальная, 1/13.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2025-1291384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10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Книга Сергей Петрович, +375 17 299 25 79, tender@uks-zav.by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Жилой дом №10 по г.п. типовой серии М464-У1М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 в срок до 09:00 ч. 08.12.2025.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«Многоквартирная жилая застройка в границах ул. Геологическая – ул. Карвата. Микрорайон 1».  3-я очередь строительства. Жилой дом № 10 по г/п</w:t>
            </w:r>
          </w:p>
        </w:tc>
        <w:tc>
          <w:tcPr>
            <w:tcW w:w="5100" w:type="dxa"/>
            <w:shd w:val="clear" w:fill="fdf5e8"/>
            <w:noWrap/>
          </w:tcPr>
          <w:p>
            <w:pPr>
              <w:ind w:left="113.47199999999999" w:right="113.47199999999999" w:firstLine="0"/>
              <w:spacing w:before="120" w:after="120"/>
            </w:pPr>
            <w:r>
              <w:rPr/>
              <w:t xml:space="preserve">1 ед.,</w:t>
            </w:r>
            <w:br/>
            <w:r>
              <w:rPr/>
              <w:t xml:space="preserve">11,964,282.00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17.10.2026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располагается в Заводском административном районе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2025-1291526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с поставкой оборудования и выполнением пусконаладочных работ</w:t>
            </w:r>
          </w:p>
        </w:tc>
        <w:tc>
          <w:tcPr>
            <w:tcW w:w="5100" w:type="dxa"/>
            <w:shd w:val="clear" w:fill="fdf5e8"/>
            <w:noWrap/>
          </w:tcPr>
          <w:p>
            <w:pPr>
              <w:ind w:left="113.47199999999999" w:right="113.47199999999999" w:firstLine="0"/>
              <w:spacing w:before="120" w:after="120"/>
            </w:pPr>
            <w:r>
              <w:rPr/>
              <w:t xml:space="preserve">1 компл.,</w:t>
            </w:r>
            <w:br/>
            <w:r>
              <w:rPr/>
              <w:t xml:space="preserve">3,200,585.74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09.07.2026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w:t>
            </w:r>
          </w:p>
        </w:tc>
      </w:tr>
    </w:tbl>
    <w:p/>
    <w:p>
      <w:pPr>
        <w:ind w:left="113.47199999999999" w:right="113.47199999999999" w:firstLine="0"/>
        <w:spacing w:before="120" w:after="120"/>
      </w:pPr>
      <w:r>
        <w:rPr>
          <w:b w:val="1"/>
          <w:bCs w:val="1"/>
        </w:rPr>
        <w:t xml:space="preserve">Процедура закупки № 2025-1291372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Петрович Денис Александрович, + 375 165 64 37 53, petrovich@brestenergo.by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для закупки не открываются и конверты возвращаются Участнику в случае, если:
</w:t>
            </w:r>
            <w:br/>
            <w:r>
              <w:rPr/>
              <w:t xml:space="preserve">- документы получены после истечения окончательного срока подачи предложений для закупки;
</w:t>
            </w:r>
            <w:br/>
            <w:r>
              <w:rPr/>
              <w:t xml:space="preserve">- документы поданы Участником, не направлявшим сообщение о своем согласии на участие в закупке и не получившим от Организатора закупки документацию о закупке в порядке, установленном в приглашении к участию в закупке.
</w:t>
            </w:r>
            <w:br/>
            <w:r>
              <w:rPr/>
              <w:t xml:space="preserve">Класс сложности объекта – К-2 согласно СН 3.02.07-2020.
</w:t>
            </w:r>
            <w:br/>
            <w:r>
              <w:rPr/>
              <w:t xml:space="preserve">При оценке предложений участников для определения победителей используются следующие критерии: стоимость предложения, срок выполнения заказа, предоставление текущих авансовых платежей.
</w:t>
            </w:r>
            <w:br/>
            <w:r>
              <w:rPr/>
              <w:t xml:space="preserve">Закупка и поставка на объект строительства ПИ-труб, ПИ-изделий и компонентов системы ОДК осуществляется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закупке, направляют в адрес Организатора переговоров (филиал "Пинские тепловые сети" РУП "Брестэнерго", г. Пинск, 225710, ул. Переборная, 1а, pts@brestenergo.by, факс + 375 165 64 37 53) письменное сообщение о согласии на участие в закупке.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местонахождение, реквизиты. Письмо должно быть подписано руководителем Участника или уполномоченным им лицом.
</w:t>
            </w:r>
            <w:br/>
            <w:r>
              <w:rPr/>
              <w:t xml:space="preserve">Документация о закупке (с приложениями) и проектная документация предоставляется бесплатно в форме электронного документа на указанный адрес электронной почты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225710, Брестская обл., г. Пинск, ул. Переборная, 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«Реконструкция тепловой сети от ТК-15 до ТК-20 по ул. Завальной в г. Пинске»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7,502,459.00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 ул. Завальная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2025-1289468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пищевого сырья и упаковочных материалов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Шолохов Андрей Владимирович, +375 162 24 86 11, snab@bhp.by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 прил.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 прил.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 прил.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17-00 28.11.2025 года; 224014, г. Брест, ул. Писателя Смирнова, 100; порядок предоставления - почта, курьер</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запрос ценовых предложений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 Маргарин растительный для слоеного теста с массовой долей жира не менее 82 %</w:t>
            </w:r>
          </w:p>
        </w:tc>
        <w:tc>
          <w:tcPr>
            <w:tcW w:w="5100" w:type="dxa"/>
            <w:shd w:val="clear" w:fill="fdf5e8"/>
            <w:noWrap/>
          </w:tcPr>
          <w:p>
            <w:pPr>
              <w:ind w:left="113.47199999999999" w:right="113.47199999999999" w:firstLine="0"/>
              <w:spacing w:before="120" w:after="120"/>
            </w:pPr>
            <w:r>
              <w:rPr/>
              <w:t xml:space="preserve">9 т,</w:t>
            </w:r>
            <w:br/>
            <w:r>
              <w:rPr/>
              <w:t xml:space="preserve">49,742.40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 Жир кондитерский «Белмол» или аналог</w:t>
            </w:r>
          </w:p>
        </w:tc>
        <w:tc>
          <w:tcPr>
            <w:tcW w:w="5100" w:type="dxa"/>
            <w:shd w:val="clear" w:fill="fdf5e8"/>
            <w:noWrap/>
          </w:tcPr>
          <w:p>
            <w:pPr>
              <w:ind w:left="113.47199999999999" w:right="113.47199999999999" w:firstLine="0"/>
              <w:spacing w:before="120" w:after="120"/>
            </w:pPr>
            <w:r>
              <w:rPr/>
              <w:t xml:space="preserve">8 т,</w:t>
            </w:r>
            <w:br/>
            <w:r>
              <w:rPr/>
              <w:t xml:space="preserve">68,161.20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3 – Какао-порошок натуральный</w:t>
            </w:r>
          </w:p>
        </w:tc>
        <w:tc>
          <w:tcPr>
            <w:tcW w:w="5100" w:type="dxa"/>
            <w:shd w:val="clear" w:fill="fdf5e8"/>
            <w:noWrap/>
          </w:tcPr>
          <w:p>
            <w:pPr>
              <w:ind w:left="113.47199999999999" w:right="113.47199999999999" w:firstLine="0"/>
              <w:spacing w:before="120" w:after="120"/>
            </w:pPr>
            <w:r>
              <w:rPr/>
              <w:t xml:space="preserve">6 т,</w:t>
            </w:r>
            <w:br/>
            <w:r>
              <w:rPr/>
              <w:t xml:space="preserve">162,624.00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4 – Какао-порошок алкализованный</w:t>
            </w:r>
          </w:p>
        </w:tc>
        <w:tc>
          <w:tcPr>
            <w:tcW w:w="5100" w:type="dxa"/>
            <w:shd w:val="clear" w:fill="fdf5e8"/>
            <w:noWrap/>
          </w:tcPr>
          <w:p>
            <w:pPr>
              <w:ind w:left="113.47199999999999" w:right="113.47199999999999" w:firstLine="0"/>
              <w:spacing w:before="120" w:after="120"/>
            </w:pPr>
            <w:r>
              <w:rPr/>
              <w:t xml:space="preserve">4 т,</w:t>
            </w:r>
            <w:br/>
            <w:r>
              <w:rPr/>
              <w:t xml:space="preserve">94,956.00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 5 – Глазурь шоколадная</w:t>
            </w:r>
          </w:p>
        </w:tc>
        <w:tc>
          <w:tcPr>
            <w:tcW w:w="5100" w:type="dxa"/>
            <w:shd w:val="clear" w:fill="fdf5e8"/>
            <w:noWrap/>
          </w:tcPr>
          <w:p>
            <w:pPr>
              <w:ind w:left="113.47199999999999" w:right="113.47199999999999" w:firstLine="0"/>
              <w:spacing w:before="120" w:after="120"/>
            </w:pPr>
            <w:r>
              <w:rPr/>
              <w:t xml:space="preserve">10 т,</w:t>
            </w:r>
            <w:br/>
            <w:r>
              <w:rPr/>
              <w:t xml:space="preserve">175,680.00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 Глазурь кондитерская какаосодержащая</w:t>
            </w:r>
          </w:p>
        </w:tc>
        <w:tc>
          <w:tcPr>
            <w:tcW w:w="5100" w:type="dxa"/>
            <w:shd w:val="clear" w:fill="fdf5e8"/>
            <w:noWrap/>
          </w:tcPr>
          <w:p>
            <w:pPr>
              <w:ind w:left="113.47199999999999" w:right="113.47199999999999" w:firstLine="0"/>
              <w:spacing w:before="120" w:after="120"/>
            </w:pPr>
            <w:r>
              <w:rPr/>
              <w:t xml:space="preserve">33 т,</w:t>
            </w:r>
            <w:br/>
            <w:r>
              <w:rPr/>
              <w:t xml:space="preserve">344,688.00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 7 – Глазурь желеобразная «Зеркальная карамель», «Ladyfruit mirror caramel» или аналог</w:t>
            </w:r>
          </w:p>
        </w:tc>
        <w:tc>
          <w:tcPr>
            <w:tcW w:w="5100" w:type="dxa"/>
            <w:shd w:val="clear" w:fill="fdf5e8"/>
            <w:noWrap/>
          </w:tcPr>
          <w:p>
            <w:pPr>
              <w:ind w:left="113.47199999999999" w:right="113.47199999999999" w:firstLine="0"/>
              <w:spacing w:before="120" w:after="120"/>
            </w:pPr>
            <w:r>
              <w:rPr/>
              <w:t xml:space="preserve">5 т,</w:t>
            </w:r>
            <w:br/>
            <w:r>
              <w:rPr/>
              <w:t xml:space="preserve">25,284.00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 8 – Крем на растительных маслах (сливки растительные) или аналог</w:t>
            </w:r>
          </w:p>
        </w:tc>
        <w:tc>
          <w:tcPr>
            <w:tcW w:w="5100" w:type="dxa"/>
            <w:shd w:val="clear" w:fill="fdf5e8"/>
            <w:noWrap/>
          </w:tcPr>
          <w:p>
            <w:pPr>
              <w:ind w:left="113.47199999999999" w:right="113.47199999999999" w:firstLine="0"/>
              <w:spacing w:before="120" w:after="120"/>
            </w:pPr>
            <w:r>
              <w:rPr/>
              <w:t xml:space="preserve">38 т,</w:t>
            </w:r>
            <w:br/>
            <w:r>
              <w:rPr/>
              <w:t xml:space="preserve">231,336.00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 9 – Продукт молокосодержащий сгущенный вареный «Премиум» или аналог</w:t>
            </w:r>
          </w:p>
        </w:tc>
        <w:tc>
          <w:tcPr>
            <w:tcW w:w="5100" w:type="dxa"/>
            <w:shd w:val="clear" w:fill="fdf5e8"/>
            <w:noWrap/>
          </w:tcPr>
          <w:p>
            <w:pPr>
              <w:ind w:left="113.47199999999999" w:right="113.47199999999999" w:firstLine="0"/>
              <w:spacing w:before="120" w:after="120"/>
            </w:pPr>
            <w:r>
              <w:rPr/>
              <w:t xml:space="preserve">22 т,</w:t>
            </w:r>
            <w:br/>
            <w:r>
              <w:rPr/>
              <w:t xml:space="preserve">139,860.00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 10 – Молоко сгущенное с сахаром вареное «Егорка» или аналог</w:t>
            </w:r>
          </w:p>
        </w:tc>
        <w:tc>
          <w:tcPr>
            <w:tcW w:w="5100" w:type="dxa"/>
            <w:shd w:val="clear" w:fill="fdf5e8"/>
            <w:noWrap/>
          </w:tcPr>
          <w:p>
            <w:pPr>
              <w:ind w:left="113.47199999999999" w:right="113.47199999999999" w:firstLine="0"/>
              <w:spacing w:before="120" w:after="120"/>
            </w:pPr>
            <w:r>
              <w:rPr/>
              <w:t xml:space="preserve">30 т,</w:t>
            </w:r>
            <w:br/>
            <w:r>
              <w:rPr/>
              <w:t xml:space="preserve">213,272.40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 11 - Молоко цельное сгущенное с сахаром 8,5 %</w:t>
            </w:r>
          </w:p>
        </w:tc>
        <w:tc>
          <w:tcPr>
            <w:tcW w:w="5100" w:type="dxa"/>
            <w:shd w:val="clear" w:fill="fdf5e8"/>
            <w:noWrap/>
          </w:tcPr>
          <w:p>
            <w:pPr>
              <w:ind w:left="113.47199999999999" w:right="113.47199999999999" w:firstLine="0"/>
              <w:spacing w:before="120" w:after="120"/>
            </w:pPr>
            <w:r>
              <w:rPr/>
              <w:t xml:space="preserve">14 т,</w:t>
            </w:r>
            <w:br/>
            <w:r>
              <w:rPr/>
              <w:t xml:space="preserve">90,604.80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Лот № 12 – Виноград сушеный (изюм) без косточки</w:t>
            </w:r>
          </w:p>
        </w:tc>
        <w:tc>
          <w:tcPr>
            <w:tcW w:w="5100" w:type="dxa"/>
            <w:shd w:val="clear" w:fill="fdf5e8"/>
            <w:noWrap/>
          </w:tcPr>
          <w:p>
            <w:pPr>
              <w:ind w:left="113.47199999999999" w:right="113.47199999999999" w:firstLine="0"/>
              <w:spacing w:before="120" w:after="120"/>
            </w:pPr>
            <w:r>
              <w:rPr/>
              <w:t xml:space="preserve">3 т,</w:t>
            </w:r>
            <w:br/>
            <w:r>
              <w:rPr/>
              <w:t xml:space="preserve">11,995.20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Лот № 13 – Виноград сушеный (изюм) без косточки (кондитерский цех)</w:t>
            </w:r>
          </w:p>
        </w:tc>
        <w:tc>
          <w:tcPr>
            <w:tcW w:w="5100" w:type="dxa"/>
            <w:shd w:val="clear" w:fill="fdf5e8"/>
            <w:noWrap/>
          </w:tcPr>
          <w:p>
            <w:pPr>
              <w:ind w:left="113.47199999999999" w:right="113.47199999999999" w:firstLine="0"/>
              <w:spacing w:before="120" w:after="120"/>
            </w:pPr>
            <w:r>
              <w:rPr/>
              <w:t xml:space="preserve">15 т,</w:t>
            </w:r>
            <w:br/>
            <w:r>
              <w:rPr/>
              <w:t xml:space="preserve">59,508.00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Лот № 14 – Слива сушенная без косточки (чернослив)</w:t>
            </w:r>
          </w:p>
        </w:tc>
        <w:tc>
          <w:tcPr>
            <w:tcW w:w="5100" w:type="dxa"/>
            <w:shd w:val="clear" w:fill="fdf5e8"/>
            <w:noWrap/>
          </w:tcPr>
          <w:p>
            <w:pPr>
              <w:ind w:left="113.47199999999999" w:right="113.47199999999999" w:firstLine="0"/>
              <w:spacing w:before="120" w:after="120"/>
            </w:pPr>
            <w:r>
              <w:rPr/>
              <w:t xml:space="preserve">3 т,</w:t>
            </w:r>
            <w:br/>
            <w:r>
              <w:rPr/>
              <w:t xml:space="preserve">37,056.00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Лот № 15 – Начинка кондитерская «Маковая»</w:t>
            </w:r>
          </w:p>
        </w:tc>
        <w:tc>
          <w:tcPr>
            <w:tcW w:w="5100" w:type="dxa"/>
            <w:shd w:val="clear" w:fill="fdf5e8"/>
            <w:noWrap/>
          </w:tcPr>
          <w:p>
            <w:pPr>
              <w:ind w:left="113.47199999999999" w:right="113.47199999999999" w:firstLine="0"/>
              <w:spacing w:before="120" w:after="120"/>
            </w:pPr>
            <w:r>
              <w:rPr/>
              <w:t xml:space="preserve">7 т,</w:t>
            </w:r>
            <w:br/>
            <w:r>
              <w:rPr/>
              <w:t xml:space="preserve">52,905.60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Лот № 16 – Пюре картофельное сухое или аналог</w:t>
            </w:r>
          </w:p>
        </w:tc>
        <w:tc>
          <w:tcPr>
            <w:tcW w:w="5100" w:type="dxa"/>
            <w:shd w:val="clear" w:fill="fdf5e8"/>
            <w:noWrap/>
          </w:tcPr>
          <w:p>
            <w:pPr>
              <w:ind w:left="113.47199999999999" w:right="113.47199999999999" w:firstLine="0"/>
              <w:spacing w:before="120" w:after="120"/>
            </w:pPr>
            <w:r>
              <w:rPr/>
              <w:t xml:space="preserve">15 т,</w:t>
            </w:r>
            <w:br/>
            <w:r>
              <w:rPr/>
              <w:t xml:space="preserve">119,592.00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Лот № 17 – Ядро семени подсолнечника</w:t>
            </w:r>
          </w:p>
        </w:tc>
        <w:tc>
          <w:tcPr>
            <w:tcW w:w="5100" w:type="dxa"/>
            <w:shd w:val="clear" w:fill="fdf5e8"/>
            <w:noWrap/>
          </w:tcPr>
          <w:p>
            <w:pPr>
              <w:ind w:left="113.47199999999999" w:right="113.47199999999999" w:firstLine="0"/>
              <w:spacing w:before="120" w:after="120"/>
            </w:pPr>
            <w:r>
              <w:rPr/>
              <w:t xml:space="preserve">35 т,</w:t>
            </w:r>
            <w:br/>
            <w:r>
              <w:rPr/>
              <w:t xml:space="preserve">134,281.20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Лот № 18 - Ядра арахиса обжаренные дробленые</w:t>
            </w:r>
          </w:p>
        </w:tc>
        <w:tc>
          <w:tcPr>
            <w:tcW w:w="5100" w:type="dxa"/>
            <w:shd w:val="clear" w:fill="fdf5e8"/>
            <w:noWrap/>
          </w:tcPr>
          <w:p>
            <w:pPr>
              <w:ind w:left="113.47199999999999" w:right="113.47199999999999" w:firstLine="0"/>
              <w:spacing w:before="120" w:after="120"/>
            </w:pPr>
            <w:r>
              <w:rPr/>
              <w:t xml:space="preserve">7 т,</w:t>
            </w:r>
            <w:br/>
            <w:r>
              <w:rPr/>
              <w:t xml:space="preserve">61,449.60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Лот № 19 – Комплексная пищевая добавка «Ария 1»</w:t>
            </w:r>
          </w:p>
        </w:tc>
        <w:tc>
          <w:tcPr>
            <w:tcW w:w="5100" w:type="dxa"/>
            <w:shd w:val="clear" w:fill="fdf5e8"/>
            <w:noWrap/>
          </w:tcPr>
          <w:p>
            <w:pPr>
              <w:ind w:left="113.47199999999999" w:right="113.47199999999999" w:firstLine="0"/>
              <w:spacing w:before="120" w:after="120"/>
            </w:pPr>
            <w:r>
              <w:rPr/>
              <w:t xml:space="preserve">3 т,</w:t>
            </w:r>
            <w:br/>
            <w:r>
              <w:rPr/>
              <w:t xml:space="preserve">141,912.00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Лот № 20 – Патока крахмальная карамельная кислотная</w:t>
            </w:r>
          </w:p>
        </w:tc>
        <w:tc>
          <w:tcPr>
            <w:tcW w:w="5100" w:type="dxa"/>
            <w:shd w:val="clear" w:fill="fdf5e8"/>
            <w:noWrap/>
          </w:tcPr>
          <w:p>
            <w:pPr>
              <w:ind w:left="113.47199999999999" w:right="113.47199999999999" w:firstLine="0"/>
              <w:spacing w:before="120" w:after="120"/>
            </w:pPr>
            <w:r>
              <w:rPr/>
              <w:t xml:space="preserve">45 т,</w:t>
            </w:r>
            <w:br/>
            <w:r>
              <w:rPr/>
              <w:t xml:space="preserve">94,168.80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Лот № 21 – Концентрат квасного сусла или аналог</w:t>
            </w:r>
          </w:p>
        </w:tc>
        <w:tc>
          <w:tcPr>
            <w:tcW w:w="5100" w:type="dxa"/>
            <w:shd w:val="clear" w:fill="fdf5e8"/>
            <w:noWrap/>
          </w:tcPr>
          <w:p>
            <w:pPr>
              <w:ind w:left="113.47199999999999" w:right="113.47199999999999" w:firstLine="0"/>
              <w:spacing w:before="120" w:after="120"/>
            </w:pPr>
            <w:r>
              <w:rPr/>
              <w:t xml:space="preserve">11 т,</w:t>
            </w:r>
            <w:br/>
            <w:r>
              <w:rPr/>
              <w:t xml:space="preserve">32,928.00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Лот № 22 – Экстракт солодовый ячменный темный неохмеленный</w:t>
            </w:r>
          </w:p>
        </w:tc>
        <w:tc>
          <w:tcPr>
            <w:tcW w:w="5100" w:type="dxa"/>
            <w:shd w:val="clear" w:fill="fdf5e8"/>
            <w:noWrap/>
          </w:tcPr>
          <w:p>
            <w:pPr>
              <w:ind w:left="113.47199999999999" w:right="113.47199999999999" w:firstLine="0"/>
              <w:spacing w:before="120" w:after="120"/>
            </w:pPr>
            <w:r>
              <w:rPr/>
              <w:t xml:space="preserve">40 т,</w:t>
            </w:r>
            <w:br/>
            <w:r>
              <w:rPr/>
              <w:t xml:space="preserve">199,698.00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Лот № 23 – Комплексная пищевая добавка – улучшитель «Сюрприз плюс»</w:t>
            </w:r>
          </w:p>
        </w:tc>
        <w:tc>
          <w:tcPr>
            <w:tcW w:w="5100" w:type="dxa"/>
            <w:shd w:val="clear" w:fill="fdf5e8"/>
            <w:noWrap/>
          </w:tcPr>
          <w:p>
            <w:pPr>
              <w:ind w:left="113.47199999999999" w:right="113.47199999999999" w:firstLine="0"/>
              <w:spacing w:before="120" w:after="120"/>
            </w:pPr>
            <w:r>
              <w:rPr/>
              <w:t xml:space="preserve">4 т,</w:t>
            </w:r>
            <w:br/>
            <w:r>
              <w:rPr/>
              <w:t xml:space="preserve">70,560.00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Лот № 24 – Комплексная пищевая добавка «Лонг Бисквик» ST3150 или аналог</w:t>
            </w:r>
          </w:p>
        </w:tc>
        <w:tc>
          <w:tcPr>
            <w:tcW w:w="5100" w:type="dxa"/>
            <w:shd w:val="clear" w:fill="fdf5e8"/>
            <w:noWrap/>
          </w:tcPr>
          <w:p>
            <w:pPr>
              <w:ind w:left="113.47199999999999" w:right="113.47199999999999" w:firstLine="0"/>
              <w:spacing w:before="120" w:after="120"/>
            </w:pPr>
            <w:r>
              <w:rPr/>
              <w:t xml:space="preserve">2 т,</w:t>
            </w:r>
            <w:br/>
            <w:r>
              <w:rPr/>
              <w:t xml:space="preserve">42,432.00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Лот № 25 – Комплексная пищевая добавка «Бротстабил 1» или аналог</w:t>
            </w:r>
          </w:p>
        </w:tc>
        <w:tc>
          <w:tcPr>
            <w:tcW w:w="5100" w:type="dxa"/>
            <w:shd w:val="clear" w:fill="fdf5e8"/>
            <w:noWrap/>
          </w:tcPr>
          <w:p>
            <w:pPr>
              <w:ind w:left="113.47199999999999" w:right="113.47199999999999" w:firstLine="0"/>
              <w:spacing w:before="120" w:after="120"/>
            </w:pPr>
            <w:r>
              <w:rPr/>
              <w:t xml:space="preserve">3 т,</w:t>
            </w:r>
            <w:br/>
            <w:r>
              <w:rPr/>
              <w:t xml:space="preserve">28,650.00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Лот № 26 – Комплексная пищевая добавка 028531 Venta 0,35</w:t>
            </w:r>
          </w:p>
        </w:tc>
        <w:tc>
          <w:tcPr>
            <w:tcW w:w="5100" w:type="dxa"/>
            <w:shd w:val="clear" w:fill="fdf5e8"/>
            <w:noWrap/>
          </w:tcPr>
          <w:p>
            <w:pPr>
              <w:ind w:left="113.47199999999999" w:right="113.47199999999999" w:firstLine="0"/>
              <w:spacing w:before="120" w:after="120"/>
            </w:pPr>
            <w:r>
              <w:rPr/>
              <w:t xml:space="preserve">7 т,</w:t>
            </w:r>
            <w:br/>
            <w:r>
              <w:rPr/>
              <w:t xml:space="preserve">190,339.20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Лот № 27 – Смесь Пикантино</w:t>
            </w:r>
          </w:p>
        </w:tc>
        <w:tc>
          <w:tcPr>
            <w:tcW w:w="5100" w:type="dxa"/>
            <w:shd w:val="clear" w:fill="fdf5e8"/>
            <w:noWrap/>
          </w:tcPr>
          <w:p>
            <w:pPr>
              <w:ind w:left="113.47199999999999" w:right="113.47199999999999" w:firstLine="0"/>
              <w:spacing w:before="120" w:after="120"/>
            </w:pPr>
            <w:r>
              <w:rPr/>
              <w:t xml:space="preserve">11 т,</w:t>
            </w:r>
            <w:br/>
            <w:r>
              <w:rPr/>
              <w:t xml:space="preserve">237,096.00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Лот № 28 – Комплексная пищевая добавка «Вива Италия»</w:t>
            </w:r>
          </w:p>
        </w:tc>
        <w:tc>
          <w:tcPr>
            <w:tcW w:w="5100" w:type="dxa"/>
            <w:shd w:val="clear" w:fill="fdf5e8"/>
            <w:noWrap/>
          </w:tcPr>
          <w:p>
            <w:pPr>
              <w:ind w:left="113.47199999999999" w:right="113.47199999999999" w:firstLine="0"/>
              <w:spacing w:before="120" w:after="120"/>
            </w:pPr>
            <w:r>
              <w:rPr/>
              <w:t xml:space="preserve">5 т,</w:t>
            </w:r>
            <w:br/>
            <w:r>
              <w:rPr/>
              <w:t xml:space="preserve">115,200.00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Лот № 29 – Комплексная пищевая добавка 030650 «АМАТА»</w:t>
            </w:r>
          </w:p>
        </w:tc>
        <w:tc>
          <w:tcPr>
            <w:tcW w:w="5100" w:type="dxa"/>
            <w:shd w:val="clear" w:fill="fdf5e8"/>
            <w:noWrap/>
          </w:tcPr>
          <w:p>
            <w:pPr>
              <w:ind w:left="113.47199999999999" w:right="113.47199999999999" w:firstLine="0"/>
              <w:spacing w:before="120" w:after="120"/>
            </w:pPr>
            <w:r>
              <w:rPr/>
              <w:t xml:space="preserve">4 т,</w:t>
            </w:r>
            <w:br/>
            <w:r>
              <w:rPr/>
              <w:t xml:space="preserve">138,363.12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Лот № 30 –  Ароматизатор Молочный Т505983</w:t>
            </w:r>
          </w:p>
        </w:tc>
        <w:tc>
          <w:tcPr>
            <w:tcW w:w="5100" w:type="dxa"/>
            <w:shd w:val="clear" w:fill="fdf5e8"/>
            <w:noWrap/>
          </w:tcPr>
          <w:p>
            <w:pPr>
              <w:ind w:left="113.47199999999999" w:right="113.47199999999999" w:firstLine="0"/>
              <w:spacing w:before="120" w:after="120"/>
            </w:pPr>
            <w:r>
              <w:rPr/>
              <w:t xml:space="preserve">7 т,</w:t>
            </w:r>
            <w:br/>
            <w:r>
              <w:rPr/>
              <w:t xml:space="preserve">281,764.80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Лот № 31 – Жир специального назначения № 5</w:t>
            </w:r>
          </w:p>
        </w:tc>
        <w:tc>
          <w:tcPr>
            <w:tcW w:w="5100" w:type="dxa"/>
            <w:shd w:val="clear" w:fill="fdf5e8"/>
            <w:noWrap/>
          </w:tcPr>
          <w:p>
            <w:pPr>
              <w:ind w:left="113.47199999999999" w:right="113.47199999999999" w:firstLine="0"/>
              <w:spacing w:before="120" w:after="120"/>
            </w:pPr>
            <w:r>
              <w:rPr/>
              <w:t xml:space="preserve">15 т,</w:t>
            </w:r>
            <w:br/>
            <w:r>
              <w:rPr/>
              <w:t xml:space="preserve">89,889.00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Лот № 32 – Одноразовая пластиковая упаковка для тортов</w:t>
            </w:r>
          </w:p>
        </w:tc>
        <w:tc>
          <w:tcPr>
            <w:tcW w:w="5100" w:type="dxa"/>
            <w:shd w:val="clear" w:fill="fdf5e8"/>
            <w:noWrap/>
          </w:tcPr>
          <w:p>
            <w:pPr>
              <w:ind w:left="113.47199999999999" w:right="113.47199999999999" w:firstLine="0"/>
              <w:spacing w:before="120" w:after="120"/>
            </w:pPr>
            <w:r>
              <w:rPr/>
              <w:t xml:space="preserve">176 000 шт.,</w:t>
            </w:r>
            <w:br/>
            <w:r>
              <w:rPr/>
              <w:t xml:space="preserve">129,888.00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Лот № 33 – Пленка термоусадочная полиолефиновая (ПОФ)</w:t>
            </w:r>
          </w:p>
        </w:tc>
        <w:tc>
          <w:tcPr>
            <w:tcW w:w="5100" w:type="dxa"/>
            <w:shd w:val="clear" w:fill="fdf5e8"/>
            <w:noWrap/>
          </w:tcPr>
          <w:p>
            <w:pPr>
              <w:ind w:left="113.47199999999999" w:right="113.47199999999999" w:firstLine="0"/>
              <w:spacing w:before="120" w:after="120"/>
            </w:pPr>
            <w:r>
              <w:rPr/>
              <w:t xml:space="preserve">8 т,</w:t>
            </w:r>
            <w:br/>
            <w:r>
              <w:rPr/>
              <w:t xml:space="preserve">86,688.00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Лот № 34 – Пленка термоусадочная поливинилхлоридная (ПВХ)</w:t>
            </w:r>
          </w:p>
        </w:tc>
        <w:tc>
          <w:tcPr>
            <w:tcW w:w="5100" w:type="dxa"/>
            <w:shd w:val="clear" w:fill="fdf5e8"/>
            <w:noWrap/>
          </w:tcPr>
          <w:p>
            <w:pPr>
              <w:ind w:left="113.47199999999999" w:right="113.47199999999999" w:firstLine="0"/>
              <w:spacing w:before="120" w:after="120"/>
            </w:pPr>
            <w:r>
              <w:rPr/>
              <w:t xml:space="preserve">10 т,</w:t>
            </w:r>
            <w:br/>
            <w:r>
              <w:rPr/>
              <w:t xml:space="preserve">109,080.00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Лот № 35 –  Пленка биаксиально-ориентированная полипропиленовая (БОПП)</w:t>
            </w:r>
          </w:p>
        </w:tc>
        <w:tc>
          <w:tcPr>
            <w:tcW w:w="5100" w:type="dxa"/>
            <w:shd w:val="clear" w:fill="fdf5e8"/>
            <w:noWrap/>
          </w:tcPr>
          <w:p>
            <w:pPr>
              <w:ind w:left="113.47199999999999" w:right="113.47199999999999" w:firstLine="0"/>
              <w:spacing w:before="120" w:after="120"/>
            </w:pPr>
            <w:r>
              <w:rPr/>
              <w:t xml:space="preserve">14 т,</w:t>
            </w:r>
            <w:br/>
            <w:r>
              <w:rPr/>
              <w:t xml:space="preserve">114,048.00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Лот № 36 – Этикетка для пищевых продуктов</w:t>
            </w:r>
          </w:p>
        </w:tc>
        <w:tc>
          <w:tcPr>
            <w:tcW w:w="5100" w:type="dxa"/>
            <w:shd w:val="clear" w:fill="fdf5e8"/>
            <w:noWrap/>
          </w:tcPr>
          <w:p>
            <w:pPr>
              <w:ind w:left="113.47199999999999" w:right="113.47199999999999" w:firstLine="0"/>
              <w:spacing w:before="120" w:after="120"/>
            </w:pPr>
            <w:r>
              <w:rPr/>
              <w:t xml:space="preserve">9 165 000 шт.,</w:t>
            </w:r>
            <w:br/>
            <w:r>
              <w:rPr/>
              <w:t xml:space="preserve">102,831.30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Лот № 37 – Гофроупаковка (ящик 400*290*205)</w:t>
            </w:r>
          </w:p>
        </w:tc>
        <w:tc>
          <w:tcPr>
            <w:tcW w:w="5100" w:type="dxa"/>
            <w:shd w:val="clear" w:fill="fdf5e8"/>
            <w:noWrap/>
          </w:tcPr>
          <w:p>
            <w:pPr>
              <w:ind w:left="113.47199999999999" w:right="113.47199999999999" w:firstLine="0"/>
              <w:spacing w:before="120" w:after="120"/>
            </w:pPr>
            <w:r>
              <w:rPr/>
              <w:t xml:space="preserve">121 000 шт.,</w:t>
            </w:r>
            <w:br/>
            <w:r>
              <w:rPr/>
              <w:t xml:space="preserve">111,804.00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Лот № 38 – Гофроупаковка (ящик 400*290*260)</w:t>
            </w:r>
          </w:p>
        </w:tc>
        <w:tc>
          <w:tcPr>
            <w:tcW w:w="5100" w:type="dxa"/>
            <w:shd w:val="clear" w:fill="fdf5e8"/>
            <w:noWrap/>
          </w:tcPr>
          <w:p>
            <w:pPr>
              <w:ind w:left="113.47199999999999" w:right="113.47199999999999" w:firstLine="0"/>
              <w:spacing w:before="120" w:after="120"/>
            </w:pPr>
            <w:r>
              <w:rPr/>
              <w:t xml:space="preserve">113 000 шт.,</w:t>
            </w:r>
            <w:br/>
            <w:r>
              <w:rPr/>
              <w:t xml:space="preserve">116,616.00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Лот № 39 – Гофроупаковка (лоток 385*285*125)</w:t>
            </w:r>
          </w:p>
        </w:tc>
        <w:tc>
          <w:tcPr>
            <w:tcW w:w="5100" w:type="dxa"/>
            <w:shd w:val="clear" w:fill="fdf5e8"/>
            <w:noWrap/>
          </w:tcPr>
          <w:p>
            <w:pPr>
              <w:ind w:left="113.47199999999999" w:right="113.47199999999999" w:firstLine="0"/>
              <w:spacing w:before="120" w:after="120"/>
            </w:pPr>
            <w:r>
              <w:rPr/>
              <w:t xml:space="preserve">159 000 шт.,</w:t>
            </w:r>
            <w:br/>
            <w:r>
              <w:rPr/>
              <w:t xml:space="preserve">81,885.00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Лот № 40 – Гофроупаковка (лоток 385*285*70)</w:t>
            </w:r>
          </w:p>
        </w:tc>
        <w:tc>
          <w:tcPr>
            <w:tcW w:w="5100" w:type="dxa"/>
            <w:shd w:val="clear" w:fill="fdf5e8"/>
            <w:noWrap/>
          </w:tcPr>
          <w:p>
            <w:pPr>
              <w:ind w:left="113.47199999999999" w:right="113.47199999999999" w:firstLine="0"/>
              <w:spacing w:before="120" w:after="120"/>
            </w:pPr>
            <w:r>
              <w:rPr/>
              <w:t xml:space="preserve">122 000 шт.,</w:t>
            </w:r>
            <w:br/>
            <w:r>
              <w:rPr/>
              <w:t xml:space="preserve">54,168.00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Лот № 41 – Клип лента</w:t>
            </w:r>
          </w:p>
        </w:tc>
        <w:tc>
          <w:tcPr>
            <w:tcW w:w="5100" w:type="dxa"/>
            <w:shd w:val="clear" w:fill="fdf5e8"/>
            <w:noWrap/>
          </w:tcPr>
          <w:p>
            <w:pPr>
              <w:ind w:left="113.47199999999999" w:right="113.47199999999999" w:firstLine="0"/>
              <w:spacing w:before="120" w:after="120"/>
            </w:pPr>
            <w:r>
              <w:rPr/>
              <w:t xml:space="preserve">15 т,</w:t>
            </w:r>
            <w:br/>
            <w:r>
              <w:rPr/>
              <w:t xml:space="preserve">83,700.00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Лот № 42 – Одноразовая полимерная упаковка для печенья</w:t>
            </w:r>
          </w:p>
        </w:tc>
        <w:tc>
          <w:tcPr>
            <w:tcW w:w="5100" w:type="dxa"/>
            <w:shd w:val="clear" w:fill="fdf5e8"/>
            <w:noWrap/>
          </w:tcPr>
          <w:p>
            <w:pPr>
              <w:ind w:left="113.47199999999999" w:right="113.47199999999999" w:firstLine="0"/>
              <w:spacing w:before="120" w:after="120"/>
            </w:pPr>
            <w:r>
              <w:rPr/>
              <w:t xml:space="preserve">700 000 шт.,</w:t>
            </w:r>
            <w:br/>
            <w:r>
              <w:rPr/>
              <w:t xml:space="preserve">49,476.00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"Берестейский пекарь" - г. Брест, ул.Смирнова,100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г.Д.Городок, ул.Калинина,123 и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w:t>
            </w:r>
          </w:p>
        </w:tc>
      </w:tr>
    </w:tbl>
    <w:p/>
    <w:p>
      <w:pPr>
        <w:ind w:left="113.47199999999999" w:right="113.47199999999999" w:firstLine="0"/>
        <w:spacing w:before="120" w:after="120"/>
      </w:pPr>
      <w:r>
        <w:rPr>
          <w:b w:val="1"/>
          <w:bCs w:val="1"/>
        </w:rPr>
        <w:t xml:space="preserve">Процедура закупки № 2025-1290540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камня (щебня) гипсового для нужд ОАО "Белорусский цементный завод", ОАО "Кричевцементношифер", ОАО "Красносельскстройматериалы" и филиала № 5 "Гродненский комбинат строительных материалов" ОАО "Красносельскстройматериалы"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начальник отдела материально-технического обеспечения управления закупок и эксплуатации Германович Александра Александровна, тел. + 375 17 3113189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11.12.2025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Камень (щебень) гипсовый</w:t>
            </w:r>
          </w:p>
        </w:tc>
        <w:tc>
          <w:tcPr>
            <w:tcW w:w="5100" w:type="dxa"/>
            <w:shd w:val="clear" w:fill="fdf5e8"/>
            <w:noWrap/>
          </w:tcPr>
          <w:p>
            <w:pPr>
              <w:ind w:left="113.47199999999999" w:right="113.47199999999999" w:firstLine="0"/>
              <w:spacing w:before="120" w:after="120"/>
            </w:pPr>
            <w:r>
              <w:rPr/>
              <w:t xml:space="preserve">150 000 т,</w:t>
            </w:r>
            <w:br/>
            <w:r>
              <w:rPr/>
              <w:t xml:space="preserve">5,783,475.00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железнодорожная станция Поставщика (согласно «Инкотермс 2020»); грузополучатель
</w:t>
            </w:r>
            <w:br/>
            <w:r>
              <w:rPr/>
              <w:t xml:space="preserve">ОАО «Белорусский цементный завод»; железнодорожная станция назначения – станция Предзаводская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Камень (щебень) гипсовый</w:t>
            </w:r>
          </w:p>
        </w:tc>
        <w:tc>
          <w:tcPr>
            <w:tcW w:w="5100" w:type="dxa"/>
            <w:shd w:val="clear" w:fill="fdf5e8"/>
            <w:noWrap/>
          </w:tcPr>
          <w:p>
            <w:pPr>
              <w:ind w:left="113.47199999999999" w:right="113.47199999999999" w:firstLine="0"/>
              <w:spacing w:before="120" w:after="120"/>
            </w:pPr>
            <w:r>
              <w:rPr/>
              <w:t xml:space="preserve">150 000 т,</w:t>
            </w:r>
            <w:br/>
            <w:r>
              <w:rPr/>
              <w:t xml:space="preserve">5,783,475.00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железнодорожная станция Поставщика (согласно «Инкотермс 2020»);
</w:t>
            </w:r>
            <w:br/>
            <w:r>
              <w:rPr/>
              <w:t xml:space="preserve">грузополучатель ОАО «Кричевцементношифер»; железнодорожная станция назначения – станция Михеевичи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Камень (щебень) гипсовый</w:t>
            </w:r>
          </w:p>
        </w:tc>
        <w:tc>
          <w:tcPr>
            <w:tcW w:w="5100" w:type="dxa"/>
            <w:shd w:val="clear" w:fill="fdf5e8"/>
            <w:noWrap/>
          </w:tcPr>
          <w:p>
            <w:pPr>
              <w:ind w:left="113.47199999999999" w:right="113.47199999999999" w:firstLine="0"/>
              <w:spacing w:before="120" w:after="120"/>
            </w:pPr>
            <w:r>
              <w:rPr/>
              <w:t xml:space="preserve">121 000 т,</w:t>
            </w:r>
            <w:br/>
            <w:r>
              <w:rPr/>
              <w:t xml:space="preserve">4,665,336.00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железнодорожная станция Поставщика (согласно «Инкотермс 2020»);
</w:t>
            </w:r>
            <w:br/>
            <w:r>
              <w:rPr/>
              <w:t xml:space="preserve">грузополучатель
</w:t>
            </w:r>
            <w:br/>
            <w:r>
              <w:rPr/>
              <w:t xml:space="preserve">ОАО «Красносельскстройматериалы»; железнодорожная станция назначения – станция Рось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Камень (щебень) гипсовый</w:t>
            </w:r>
          </w:p>
        </w:tc>
        <w:tc>
          <w:tcPr>
            <w:tcW w:w="5100" w:type="dxa"/>
            <w:shd w:val="clear" w:fill="fdf5e8"/>
            <w:noWrap/>
          </w:tcPr>
          <w:p>
            <w:pPr>
              <w:ind w:left="113.47199999999999" w:right="113.47199999999999" w:firstLine="0"/>
              <w:spacing w:before="120" w:after="120"/>
            </w:pPr>
            <w:r>
              <w:rPr/>
              <w:t xml:space="preserve">2 600 т,</w:t>
            </w:r>
            <w:br/>
            <w:r>
              <w:rPr/>
              <w:t xml:space="preserve">100,247.00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30.01.2026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FCA железнодорожная станция Поставщика (согласно «Инкотермс 2020»);
</w:t>
            </w:r>
            <w:br/>
            <w:r>
              <w:rPr/>
              <w:t xml:space="preserve">грузополучатель
</w:t>
            </w:r>
            <w:br/>
            <w:r>
              <w:rPr/>
              <w:t xml:space="preserve">филиала № 5 «Гродненский комбинат строительных» ОАО «Красносельскстройматериалы»; железнодорожная
</w:t>
            </w:r>
            <w:br/>
            <w:r>
              <w:rPr/>
              <w:t xml:space="preserve">станция назначения – станция Аульс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08.11.20.300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2025-1291488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Ящики из гофрированного картона в комплекте с вкладышем (бурого цвета)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Заикин Андрей Сергеевич, + 375 17 229-27-77, pack@kommunarka.by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Решение об ограничении участия в процедуре закупки претендентов по государственной принадлежности: нет.
К участию в открытом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протокол по механическим показателям для соответствующей марки картона;
 сертификат происхождения на товар, ввозимый на территорию Таможенного союза (при необходимости).
 ТНПА производителя при первой поставке.
4) другие документы по желанию участника.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Участнику необходимо представить в своём конкурсном предложении:
</w:t>
            </w:r>
            <w:br/>
            <w:r>
              <w:rPr/>
              <w:t xml:space="preserve">1) стоимость за 1000 компл. товара без учёта НДС, ставку НДС, цену с НДС по каждому лоту с учётом стоимости флексоформ;
</w:t>
            </w:r>
            <w:br/>
            <w:r>
              <w:rPr/>
              <w:t xml:space="preserve">2) условия оплаты: по факту поставки с отсрочкой платежа не менее 60 календарных дней от даты поставки товара на склад Покупателя;
</w:t>
            </w:r>
            <w:br/>
            <w:r>
              <w:rPr/>
              <w:t xml:space="preserve">3) условия поставки: ФСН г. Минск (для резидентов Республики Беларусь); DAP Minsk либо DDP Minsk (для нерезидентов Республики Беларусь);
</w:t>
            </w:r>
            <w:br/>
            <w:r>
              <w:rPr/>
              <w:t xml:space="preserve">4) сроки поставки (партиями согласно заявкам заказчика с января 2026 года по 31 декабря 2026 года, с указанием количества дней выполнения заявки);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Претендентам необходимо предоставить образцы на безвозмездной основе в количестве 10 ящиков для каждого лота (50 шт для автоматической сборки, лоты 1 и 3) до окончательного срока подачи конкурсных предложений и арбитражный образец (по 3 коробки с маркировкой и сопроводительной документацией (протоколом по показателям безопасности и удостоверением о качестве образца)) для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по любому из лотов на СОАО «Коммунарка» в 2024 и 2025 годах)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pack@kommunarka.by,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открытый конкурс по выбору поставщиков ящиков из гофрированного картона в комплекте с вкладышем (бурого цвета)» и пометкой «Не вскрывать до заседания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Гофроящик № 13 бурого цвета с вкладышем</w:t>
            </w:r>
          </w:p>
        </w:tc>
        <w:tc>
          <w:tcPr>
            <w:tcW w:w="5100" w:type="dxa"/>
            <w:shd w:val="clear" w:fill="fdf5e8"/>
            <w:noWrap/>
          </w:tcPr>
          <w:p>
            <w:pPr>
              <w:ind w:left="113.47199999999999" w:right="113.47199999999999" w:firstLine="0"/>
              <w:spacing w:before="120" w:after="120"/>
            </w:pPr>
            <w:r>
              <w:rPr/>
              <w:t xml:space="preserve">2 500 000 шт.,</w:t>
            </w:r>
            <w:br/>
            <w:r>
              <w:rPr/>
              <w:t xml:space="preserve">2,744,840.00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Гофроящик № 16 бурого цвета с вкладышем</w:t>
            </w:r>
          </w:p>
        </w:tc>
        <w:tc>
          <w:tcPr>
            <w:tcW w:w="5100" w:type="dxa"/>
            <w:shd w:val="clear" w:fill="fdf5e8"/>
            <w:noWrap/>
          </w:tcPr>
          <w:p>
            <w:pPr>
              <w:ind w:left="113.47199999999999" w:right="113.47199999999999" w:firstLine="0"/>
              <w:spacing w:before="120" w:after="120"/>
            </w:pPr>
            <w:r>
              <w:rPr/>
              <w:t xml:space="preserve">1 000 000 шт.,</w:t>
            </w:r>
            <w:br/>
            <w:r>
              <w:rPr/>
              <w:t xml:space="preserve">1,332,980.00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Гофроящик № 2 (3321) бурого цвета с вкладышем</w:t>
            </w:r>
          </w:p>
        </w:tc>
        <w:tc>
          <w:tcPr>
            <w:tcW w:w="5100" w:type="dxa"/>
            <w:shd w:val="clear" w:fill="fdf5e8"/>
            <w:noWrap/>
          </w:tcPr>
          <w:p>
            <w:pPr>
              <w:ind w:left="113.47199999999999" w:right="113.47199999999999" w:firstLine="0"/>
              <w:spacing w:before="120" w:after="120"/>
            </w:pPr>
            <w:r>
              <w:rPr/>
              <w:t xml:space="preserve">2 500 000 шт.,</w:t>
            </w:r>
            <w:br/>
            <w:r>
              <w:rPr/>
              <w:t xml:space="preserve">1,777,380.00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Гофроящик № 22 (2236-1) бурого цвета с вкладышем</w:t>
            </w:r>
          </w:p>
        </w:tc>
        <w:tc>
          <w:tcPr>
            <w:tcW w:w="5100" w:type="dxa"/>
            <w:shd w:val="clear" w:fill="fdf5e8"/>
            <w:noWrap/>
          </w:tcPr>
          <w:p>
            <w:pPr>
              <w:ind w:left="113.47199999999999" w:right="113.47199999999999" w:firstLine="0"/>
              <w:spacing w:before="120" w:after="120"/>
            </w:pPr>
            <w:r>
              <w:rPr/>
              <w:t xml:space="preserve">100 000 шт.,</w:t>
            </w:r>
            <w:br/>
            <w:r>
              <w:rPr/>
              <w:t xml:space="preserve">154,110.00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Гофроящик № 1 (2371) бурого цвета с вкладышем</w:t>
            </w:r>
          </w:p>
        </w:tc>
        <w:tc>
          <w:tcPr>
            <w:tcW w:w="5100" w:type="dxa"/>
            <w:shd w:val="clear" w:fill="fdf5e8"/>
            <w:noWrap/>
          </w:tcPr>
          <w:p>
            <w:pPr>
              <w:ind w:left="113.47199999999999" w:right="113.47199999999999" w:firstLine="0"/>
              <w:spacing w:before="120" w:after="120"/>
            </w:pPr>
            <w:r>
              <w:rPr/>
              <w:t xml:space="preserve">1 000 000 шт.,</w:t>
            </w:r>
            <w:br/>
            <w:r>
              <w:rPr/>
              <w:t xml:space="preserve">474,900.00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Гофроящик № 10 бурого цвета с вкладышем</w:t>
            </w:r>
          </w:p>
        </w:tc>
        <w:tc>
          <w:tcPr>
            <w:tcW w:w="5100" w:type="dxa"/>
            <w:shd w:val="clear" w:fill="fdf5e8"/>
            <w:noWrap/>
          </w:tcPr>
          <w:p>
            <w:pPr>
              <w:ind w:left="113.47199999999999" w:right="113.47199999999999" w:firstLine="0"/>
              <w:spacing w:before="120" w:after="120"/>
            </w:pPr>
            <w:r>
              <w:rPr/>
              <w:t xml:space="preserve">100 000 шт.,</w:t>
            </w:r>
            <w:br/>
            <w:r>
              <w:rPr/>
              <w:t xml:space="preserve">193,080.00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Гофроящик № 1 бурого цвета с комплектом решеток 5*3</w:t>
            </w:r>
          </w:p>
        </w:tc>
        <w:tc>
          <w:tcPr>
            <w:tcW w:w="5100" w:type="dxa"/>
            <w:shd w:val="clear" w:fill="fdf5e8"/>
            <w:noWrap/>
          </w:tcPr>
          <w:p>
            <w:pPr>
              <w:ind w:left="113.47199999999999" w:right="113.47199999999999" w:firstLine="0"/>
              <w:spacing w:before="120" w:after="120"/>
            </w:pPr>
            <w:r>
              <w:rPr/>
              <w:t xml:space="preserve">20 000 шт.,</w:t>
            </w:r>
            <w:br/>
            <w:r>
              <w:rPr/>
              <w:t xml:space="preserve">13,320.00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изложенных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b w:val="1"/>
          <w:bCs w:val="1"/>
        </w:rPr>
        <w:t xml:space="preserve">Процедура закупки № 2025-1290565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упаковочного комбинированного материала типа «Brik Aseptic», укупорочных средств , соломки U образной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 г. Рогачев, 247671, ул. Кирова, 31
</w:t>
            </w:r>
            <w:br/>
            <w:r>
              <w:rPr/>
              <w:t xml:space="preserve">  400046241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Рубисов Сергей Евгеньевич, +375 2339 41470, tender@rmkk.by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Допускаются участники, являющиеся продавцами,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Согласно конкурсных документов,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
Согласно конкурсных документов,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фамилия, имя, отчество контактного лица
</w:t>
            </w:r>
            <w:br/>
            <w:r>
              <w:rPr/>
              <w:t xml:space="preserve">Иванова Екатерина Александровна тел. 802339-38320, +375 44 5895596
</w:t>
            </w:r>
            <w:br/>
            <w:r>
              <w:rPr/>
              <w:t xml:space="preserve">Зевако Сергей Григорьевич (специалист отдела закупок) , 8017-5531332, label_snab@rmkk.by
</w:t>
            </w:r>
            <w:br/>
            <w:r>
              <w:rPr/>
              <w:t xml:space="preserve">начальник цеха производства ДП Санько Е.П. 8(029) 1439084 8(02339) 38342
</w:t>
            </w:r>
            <w:br/>
            <w:r>
              <w:rPr/>
              <w:t xml:space="preserve">начальник цеха производства ЦМП Евтухова Светлана Владимировна 8(02339) 38314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Задание на закупку, документация на закупку, прилагаются в прикрепленном файле на сайте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с указанием номера и предмета проводимой закупки,
</w:t>
            </w:r>
            <w:br/>
            <w:r>
              <w:rPr/>
              <w:t xml:space="preserve">по адресу: 247671 г. Рогачев, ул. Кирова, 31
</w:t>
            </w:r>
            <w:br/>
            <w:r>
              <w:rPr/>
              <w:t xml:space="preserve">до 15-00 часов (по местному времени) 17.12.2025 г
</w:t>
            </w:r>
            <w:br/>
            <w:r>
              <w:rPr/>
              <w:t xml:space="preserve">предоставляется только одно предложение
</w:t>
            </w:r>
            <w:br/>
            <w:r>
              <w:rPr/>
              <w:t xml:space="preserve">предоставляется почтой (заказным письмом) / лично (нарочно) каб № 301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(1000 ml slim)  с отверстием под крышечку для упаковки молока и  молочных продуктов в комлекте с аппликаторной лентой</w:t>
            </w:r>
          </w:p>
        </w:tc>
        <w:tc>
          <w:tcPr>
            <w:tcW w:w="5100" w:type="dxa"/>
            <w:shd w:val="clear" w:fill="fdf5e8"/>
            <w:noWrap/>
          </w:tcPr>
          <w:p>
            <w:pPr>
              <w:ind w:left="113.47199999999999" w:right="113.47199999999999" w:firstLine="0"/>
              <w:spacing w:before="120" w:after="120"/>
            </w:pPr>
            <w:r>
              <w:rPr/>
              <w:t xml:space="preserve">15 000 000 шт.,</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(500 ml square)  с отверстием под крышечку для упаковки молока и  молочных продуктов в комлекте с аппликаторной лентой.</w:t>
            </w:r>
          </w:p>
        </w:tc>
        <w:tc>
          <w:tcPr>
            <w:tcW w:w="5100" w:type="dxa"/>
            <w:shd w:val="clear" w:fill="fdf5e8"/>
            <w:noWrap/>
          </w:tcPr>
          <w:p>
            <w:pPr>
              <w:ind w:left="113.47199999999999" w:right="113.47199999999999" w:firstLine="0"/>
              <w:spacing w:before="120" w:after="120"/>
            </w:pPr>
            <w:r>
              <w:rPr/>
              <w:t xml:space="preserve">5 000 000 шт.,</w:t>
            </w:r>
            <w:br/>
            <w:r>
              <w:rPr/>
              <w:t xml:space="preserve">1,308,000.00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ламинированной полиэтиленом типа Brik Aseptic объемом 200 мл для упаковки молока и молочных продуктов, в том числе для питания детей раннего возраста, в комплекте с аппликаторной лентой</w:t>
            </w:r>
          </w:p>
        </w:tc>
        <w:tc>
          <w:tcPr>
            <w:tcW w:w="5100" w:type="dxa"/>
            <w:shd w:val="clear" w:fill="fdf5e8"/>
            <w:noWrap/>
          </w:tcPr>
          <w:p>
            <w:pPr>
              <w:ind w:left="113.47199999999999" w:right="113.47199999999999" w:firstLine="0"/>
              <w:spacing w:before="120" w:after="120"/>
            </w:pPr>
            <w:r>
              <w:rPr/>
              <w:t xml:space="preserve">14 000 000 шт.,</w:t>
            </w:r>
            <w:br/>
            <w:r>
              <w:rPr/>
              <w:t xml:space="preserve">1,552,000.00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Укупорочное средство Helicap3 27 для укупоривания асептических упаковок для стерилизованного молока и молочной продукции, которое устанавливается на асептический  пакет</w:t>
            </w:r>
          </w:p>
        </w:tc>
        <w:tc>
          <w:tcPr>
            <w:tcW w:w="5100" w:type="dxa"/>
            <w:shd w:val="clear" w:fill="fdf5e8"/>
            <w:noWrap/>
          </w:tcPr>
          <w:p>
            <w:pPr>
              <w:ind w:left="113.47199999999999" w:right="113.47199999999999" w:firstLine="0"/>
              <w:spacing w:before="120" w:after="120"/>
            </w:pPr>
            <w:r>
              <w:rPr/>
              <w:t xml:space="preserve">15 000 000 шт.,</w:t>
            </w:r>
            <w:br/>
            <w:r>
              <w:rPr/>
              <w:t xml:space="preserve">612,000.00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Укупорочное средство Helicap3 27 для укупоривания асептических упаковок для стерилизованного молока и молочной продукции, которое устанавливается на асептический  пакет</w:t>
            </w:r>
          </w:p>
        </w:tc>
        <w:tc>
          <w:tcPr>
            <w:tcW w:w="5100" w:type="dxa"/>
            <w:shd w:val="clear" w:fill="fdf5e8"/>
            <w:noWrap/>
          </w:tcPr>
          <w:p>
            <w:pPr>
              <w:ind w:left="113.47199999999999" w:right="113.47199999999999" w:firstLine="0"/>
              <w:spacing w:before="120" w:after="120"/>
            </w:pPr>
            <w:r>
              <w:rPr/>
              <w:t xml:space="preserve">5 000 000 шт.,</w:t>
            </w:r>
            <w:br/>
            <w:r>
              <w:rPr/>
              <w:t xml:space="preserve">350,000.00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Соломка U-образная, используемая при упаковке молока и  молочных продуктов, в том числе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10 000 000 шт.,</w:t>
            </w:r>
            <w:br/>
            <w:r>
              <w:rPr/>
              <w:t xml:space="preserve">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247671, Республика Беларусь, Гомельская область, г.Рогачев, ул. Сергея Кирова,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22.29.29.900</w:t>
            </w:r>
          </w:p>
        </w:tc>
      </w:tr>
    </w:tbl>
    <w:p/>
    <w:p>
      <w:pPr>
        <w:ind w:left="113.47199999999999" w:right="113.47199999999999" w:firstLine="0"/>
        <w:spacing w:before="120" w:after="120"/>
      </w:pPr>
      <w:r>
        <w:rPr>
          <w:b w:val="1"/>
          <w:bCs w:val="1"/>
        </w:rPr>
        <w:t xml:space="preserve">Процедура закупки № 2025-1291296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стаканов однокамерных полистирольных (PS) или полипропиленовых (РР) в термоусадочной этикетке вместимостью 250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специалист по производству Рубенкова Наталья Александровна: +375 (44) 595 05 90.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11 декабря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11 декабря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11 декабря 2025 г. Файл будет открыт на заседании комиссии в 15 ч. 00 мин. 11 декабря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11 декабря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11 декабря 2025 г. Файл будет открыт на заседании комиссии в 15 ч. 00 мин. 11 декабря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 = 1 условие поставки = 1 условие оплаты).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Стакан однокамерный полистирольный (PS) или полипропиленовый (РР) в термоусадочной этикетке вместимостью 250 г.</w:t>
            </w:r>
          </w:p>
        </w:tc>
        <w:tc>
          <w:tcPr>
            <w:tcW w:w="5100" w:type="dxa"/>
            <w:shd w:val="clear" w:fill="fdf5e8"/>
            <w:noWrap/>
          </w:tcPr>
          <w:p>
            <w:pPr>
              <w:ind w:left="113.47199999999999" w:right="113.47199999999999" w:firstLine="0"/>
              <w:spacing w:before="120" w:after="120"/>
            </w:pPr>
            <w:r>
              <w:rPr/>
              <w:t xml:space="preserve">20 000 000 шт.,</w:t>
            </w:r>
            <w:br/>
            <w:r>
              <w:rPr/>
              <w:t xml:space="preserve">4,407,120.00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12.03.2026 по 11.03.2027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w:t>
            </w:r>
          </w:p>
        </w:tc>
      </w:tr>
    </w:tbl>
    <w:p/>
    <w:p>
      <w:pPr>
        <w:ind w:left="113.47199999999999" w:right="113.47199999999999" w:firstLine="0"/>
        <w:spacing w:before="120" w:after="120"/>
      </w:pPr>
      <w:r>
        <w:rPr>
          <w:color w:val="red"/>
          <w:b w:val="1"/>
          <w:bCs w:val="1"/>
        </w:rPr>
        <w:t xml:space="preserve">ОТРАСЛЬ: ТОПЛИВО / НЕФТЕХИМИЯ </w:t>
      </w:r>
    </w:p>
    <w:p>
      <w:pPr>
        <w:ind w:left="113.47199999999999" w:right="113.47199999999999" w:firstLine="0"/>
        <w:spacing w:before="120" w:after="120"/>
      </w:pPr>
      <w:r>
        <w:rPr>
          <w:b w:val="1"/>
          <w:bCs w:val="1"/>
        </w:rPr>
        <w:t xml:space="preserve">Процедура закупки № 2025-1289171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Топливо / нефтехимия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топлива автомобильного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
</w:t>
            </w:r>
            <w:br/>
            <w:r>
              <w:rPr/>
              <w:t xml:space="preserve">
</w:t>
            </w:r>
            <w:br/>
            <w:r>
              <w:rPr/>
              <w:t xml:space="preserve">объемы указаны ориентировочные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02.12.2025 11-00
</w:t>
            </w:r>
            <w:br/>
            <w:r>
              <w:rPr/>
              <w:t xml:space="preserve">г.Минск, ул.Серова, 22
</w:t>
            </w:r>
            <w:br/>
            <w:r>
              <w:rPr/>
              <w:t xml:space="preserve">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Бензин АИ-95/АИ 92/ газ БПА  СТБ 1656-2011
</w:t>
            </w:r>
            <w:br/>
            <w:r>
              <w:rPr/>
              <w:t xml:space="preserve">
</w:t>
            </w:r>
            <w:br/>
            <w:r>
              <w:rPr/>
              <w:t xml:space="preserve">доп.требования: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22 064 литр(а,ов),</w:t>
            </w:r>
            <w:br/>
            <w:r>
              <w:rPr/>
              <w:t xml:space="preserve">56,704.00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Сеть АЗС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46.71.12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Дизельное топливо СТБ 1658-2012 (оптовые поставки)
</w:t>
            </w:r>
            <w:br/>
            <w:r>
              <w:rPr/>
              <w:t xml:space="preserve">
</w:t>
            </w:r>
            <w:br/>
            <w:r>
              <w:rPr/>
              <w:t xml:space="preserve">доп.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1 111 510 кг,</w:t>
            </w:r>
            <w:br/>
            <w:r>
              <w:rPr/>
              <w:t xml:space="preserve">3,272,707.00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 пер. Стебенева 8а, АЗС ОАО «Керамин»; 
</w:t>
            </w:r>
            <w:br/>
            <w:r>
              <w:rPr/>
              <w:t xml:space="preserve">Минский р-н Шершунский с/с карьер Гайдуковка (1,5 км северо-восточнее деревни Дворище) (горный цех ОАО «Керамин»)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46.71.12</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2025-1290528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Ракицкая Татьяна Вячеславовна +375 017 320-83-82,
</w:t>
            </w:r>
            <w:br/>
            <w:r>
              <w:rPr/>
              <w:t xml:space="preserve">Матюнин Роман Геннадьевич 017 390-97-58,   
</w:t>
            </w:r>
            <w:br/>
            <w:r>
              <w:rPr/>
              <w:t xml:space="preserve">info@btgk.by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Лоты №1-6: УП "Гроднооблгаз", 230003, г. Гродно, ул. Обухова, 34, УНП 500036445
</w:t>
            </w:r>
            <w:br/>
            <w:r>
              <w:rPr/>
              <w:t xml:space="preserve">Лоты №7-10: УП "Брестоблгаз", г.Брест, ул.Генерала Попова, 16, 224012, УНП 200274574.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Лоты №1-6: Инженер ОЭТиМТП Герасименко С.Г. 80152 49-22-58
</w:t>
            </w:r>
            <w:br/>
            <w:r>
              <w:rPr/>
              <w:t xml:space="preserve">Лоты №7-10: Начальник ОТ и МТП Калягин Сергей Александрович +375-162-27-40-30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которое соответствует требованиям, установленным организатором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указаны в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Внесены изменения в документацию: Приложение №2 - дополнить следующими пунктами: - установка магнитолы 2 DIN;
</w:t>
            </w:r>
            <w:br/>
            <w:r>
              <w:rPr/>
              <w:t xml:space="preserve"> - антикоррозийная обработка автомобиля.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размещена на сайте РУП «Национальный центра маркетинга и конъюнктуры цен», а также выдается по запросу в ОАО «Белтопгазкомплект» на электронную почту: info@btgk.by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«11» часов «30» минут «08» декабря 2025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Цельнометаллический грузовой фургон А32S22 (6+1), либо аналог 2026 года выпуска</w:t>
            </w:r>
          </w:p>
        </w:tc>
        <w:tc>
          <w:tcPr>
            <w:tcW w:w="5100" w:type="dxa"/>
            <w:shd w:val="clear" w:fill="fdf5e8"/>
            <w:noWrap/>
          </w:tcPr>
          <w:p>
            <w:pPr>
              <w:ind w:left="113.47199999999999" w:right="113.47199999999999" w:firstLine="0"/>
              <w:spacing w:before="120" w:after="120"/>
            </w:pPr>
            <w:r>
              <w:rPr/>
              <w:t xml:space="preserve">1 шт.,</w:t>
            </w:r>
            <w:br/>
            <w:r>
              <w:rPr/>
              <w:t xml:space="preserve">171,000.00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Цельнометаллический фургон ГАЗ А32R23-60 стандартной длины (6+1), оснащенный ГБО 4-го поколения, либо аналог 2026 года выпуска</w:t>
            </w:r>
          </w:p>
        </w:tc>
        <w:tc>
          <w:tcPr>
            <w:tcW w:w="5100" w:type="dxa"/>
            <w:shd w:val="clear" w:fill="fdf5e8"/>
            <w:noWrap/>
          </w:tcPr>
          <w:p>
            <w:pPr>
              <w:ind w:left="113.47199999999999" w:right="113.47199999999999" w:firstLine="0"/>
              <w:spacing w:before="120" w:after="120"/>
            </w:pPr>
            <w:r>
              <w:rPr/>
              <w:t xml:space="preserve">4 шт.,</w:t>
            </w:r>
            <w:br/>
            <w:r>
              <w:rPr/>
              <w:t xml:space="preserve">657,960.00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А22R33 Газель-Некст с бензиновым двигателем, оснащенный ГБО 4-го поколения. Двухрядная семиместная кабина, либо аналог 2026 года выпуска</w:t>
            </w:r>
          </w:p>
        </w:tc>
        <w:tc>
          <w:tcPr>
            <w:tcW w:w="5100" w:type="dxa"/>
            <w:shd w:val="clear" w:fill="fdf5e8"/>
            <w:noWrap/>
          </w:tcPr>
          <w:p>
            <w:pPr>
              <w:ind w:left="113.47199999999999" w:right="113.47199999999999" w:firstLine="0"/>
              <w:spacing w:before="120" w:after="120"/>
            </w:pPr>
            <w:r>
              <w:rPr/>
              <w:t xml:space="preserve">1 шт.,</w:t>
            </w:r>
            <w:br/>
            <w:r>
              <w:rPr/>
              <w:t xml:space="preserve">181,620.00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Бортовой удлиненный ГАЗ-А21R33 (2+1) оснащенный ГБО 4-го поколения, либо аналог 2026 года выпуска</w:t>
            </w:r>
          </w:p>
        </w:tc>
        <w:tc>
          <w:tcPr>
            <w:tcW w:w="5100" w:type="dxa"/>
            <w:shd w:val="clear" w:fill="fdf5e8"/>
            <w:noWrap/>
          </w:tcPr>
          <w:p>
            <w:pPr>
              <w:ind w:left="113.47199999999999" w:right="113.47199999999999" w:firstLine="0"/>
              <w:spacing w:before="120" w:after="120"/>
            </w:pPr>
            <w:r>
              <w:rPr/>
              <w:t xml:space="preserve">2 шт.,</w:t>
            </w:r>
            <w:br/>
            <w:r>
              <w:rPr/>
              <w:t xml:space="preserve">354,840.00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Цельнометаллический фургон ГАЗ А32R32 либо аналог 2026 года выпуска</w:t>
            </w:r>
          </w:p>
        </w:tc>
        <w:tc>
          <w:tcPr>
            <w:tcW w:w="5100" w:type="dxa"/>
            <w:shd w:val="clear" w:fill="fdf5e8"/>
            <w:noWrap/>
          </w:tcPr>
          <w:p>
            <w:pPr>
              <w:ind w:left="113.47199999999999" w:right="113.47199999999999" w:firstLine="0"/>
              <w:spacing w:before="120" w:after="120"/>
            </w:pPr>
            <w:r>
              <w:rPr/>
              <w:t xml:space="preserve">1 шт.,</w:t>
            </w:r>
            <w:br/>
            <w:r>
              <w:rPr/>
              <w:t xml:space="preserve">175,500.00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Цельнометаллический грузовой фургон А31R23 (2+1) оснащенный ГБО 4-го поколения, либо аналог 2026 года выпуска</w:t>
            </w:r>
          </w:p>
        </w:tc>
        <w:tc>
          <w:tcPr>
            <w:tcW w:w="5100" w:type="dxa"/>
            <w:shd w:val="clear" w:fill="fdf5e8"/>
            <w:noWrap/>
          </w:tcPr>
          <w:p>
            <w:pPr>
              <w:ind w:left="113.47199999999999" w:right="113.47199999999999" w:firstLine="0"/>
              <w:spacing w:before="120" w:after="120"/>
            </w:pPr>
            <w:r>
              <w:rPr/>
              <w:t xml:space="preserve">1 шт.,</w:t>
            </w:r>
            <w:br/>
            <w:r>
              <w:rPr/>
              <w:t xml:space="preserve">156,900.00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Обухова, 34 УП «Гроднооблгаз»,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Автомобиль А22R33 либо аналог</w:t>
            </w:r>
          </w:p>
        </w:tc>
        <w:tc>
          <w:tcPr>
            <w:tcW w:w="5100" w:type="dxa"/>
            <w:shd w:val="clear" w:fill="fdf5e8"/>
            <w:noWrap/>
          </w:tcPr>
          <w:p>
            <w:pPr>
              <w:ind w:left="113.47199999999999" w:right="113.47199999999999" w:firstLine="0"/>
              <w:spacing w:before="120" w:after="120"/>
            </w:pPr>
            <w:r>
              <w:rPr/>
              <w:t xml:space="preserve">3 шт.,</w:t>
            </w:r>
            <w:br/>
            <w:r>
              <w:rPr/>
              <w:t xml:space="preserve">390,000.00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на склад Покупателя (г. Брест, ул. Генерала Попова, 16) транспортом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Автомобиль А22R32 либо аналог</w:t>
            </w:r>
          </w:p>
        </w:tc>
        <w:tc>
          <w:tcPr>
            <w:tcW w:w="5100" w:type="dxa"/>
            <w:shd w:val="clear" w:fill="fdf5e8"/>
            <w:noWrap/>
          </w:tcPr>
          <w:p>
            <w:pPr>
              <w:ind w:left="113.47199999999999" w:right="113.47199999999999" w:firstLine="0"/>
              <w:spacing w:before="120" w:after="120"/>
            </w:pPr>
            <w:r>
              <w:rPr/>
              <w:t xml:space="preserve">3 шт.,</w:t>
            </w:r>
            <w:br/>
            <w:r>
              <w:rPr/>
              <w:t xml:space="preserve">399,000.00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на склад Покупателя (г. Брест, ул. Генерала Попова, 16) транспортом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Автомобиль А32R22 либо аналог</w:t>
            </w:r>
          </w:p>
        </w:tc>
        <w:tc>
          <w:tcPr>
            <w:tcW w:w="5100" w:type="dxa"/>
            <w:shd w:val="clear" w:fill="fdf5e8"/>
            <w:noWrap/>
          </w:tcPr>
          <w:p>
            <w:pPr>
              <w:ind w:left="113.47199999999999" w:right="113.47199999999999" w:firstLine="0"/>
              <w:spacing w:before="120" w:after="120"/>
            </w:pPr>
            <w:r>
              <w:rPr/>
              <w:t xml:space="preserve">1 шт.,</w:t>
            </w:r>
            <w:br/>
            <w:r>
              <w:rPr/>
              <w:t xml:space="preserve">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на склад Покупателя (г. Брест, ул. Генерала Попова, 16) транспортом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Автомобиль А32R23 либо аналог</w:t>
            </w:r>
          </w:p>
        </w:tc>
        <w:tc>
          <w:tcPr>
            <w:tcW w:w="5100" w:type="dxa"/>
            <w:shd w:val="clear" w:fill="fdf5e8"/>
            <w:noWrap/>
          </w:tcPr>
          <w:p>
            <w:pPr>
              <w:ind w:left="113.47199999999999" w:right="113.47199999999999" w:firstLine="0"/>
              <w:spacing w:before="120" w:after="120"/>
            </w:pPr>
            <w:r>
              <w:rPr/>
              <w:t xml:space="preserve">3 шт.,</w:t>
            </w:r>
            <w:br/>
            <w:r>
              <w:rPr/>
              <w:t xml:space="preserve">375,000.00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поставка на склад Покупателя (г. Брест, ул. Генерала Попова, 16) транспортом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29.10.42.300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2025-1290819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минеральных удобрений и микроэлементов на 1 полугодие 2026г. для ОСП Тепличное хозяйство ОАО ДОРОРС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"ДОРОРС"
</w:t>
            </w:r>
            <w:br/>
            <w:r>
              <w:rPr/>
              <w:t xml:space="preserve">Республика Беларусь, г. Минск,  220099, ул. Брестская, 77/1-2
</w:t>
            </w:r>
            <w:br/>
            <w:r>
              <w:rPr/>
              <w:t xml:space="preserve">  100065331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и процедурным вопросам – юридический отдел (тел.240-61-88, jurist@dorors.by);
</w:t>
            </w:r>
            <w:br/>
            <w:r>
              <w:rPr/>
              <w:t xml:space="preserve">-По техническим (технологическим) вопросам необходимо обращаться – 8-044-597-95-01 Дядева Оксана Николаевна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претендентам бесплатно в течение 2-х рабочих дней на основании поданной письменной заявки. Заявки оформляются на бланке юридического лица, подписываются уполномоченным работником претендента и предоставляются по адресу: г.Минск, ул.Брестская,77/1-2, юридический отдел или эл.адрес: jurist@dorors.by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установленные сроки по адресу: г.Минск, ул.Брестская,77/1-2, 2-й этаж – юридический отдел, тел.240-61-88, jurist@dorors.by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Нитрат кальция (кальциевая селитра) марка А</w:t>
            </w:r>
          </w:p>
        </w:tc>
        <w:tc>
          <w:tcPr>
            <w:tcW w:w="5100" w:type="dxa"/>
            <w:shd w:val="clear" w:fill="fdf5e8"/>
            <w:noWrap/>
          </w:tcPr>
          <w:p>
            <w:pPr>
              <w:ind w:left="113.47199999999999" w:right="113.47199999999999" w:firstLine="0"/>
              <w:spacing w:before="120" w:after="120"/>
            </w:pPr>
            <w:r>
              <w:rPr/>
              <w:t xml:space="preserve">180 000 кг,</w:t>
            </w:r>
            <w:br/>
            <w:r>
              <w:rPr/>
              <w:t xml:space="preserve">365,000.00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Нитрат кальция (кальциевая селитра) марка Г</w:t>
            </w:r>
          </w:p>
        </w:tc>
        <w:tc>
          <w:tcPr>
            <w:tcW w:w="5100" w:type="dxa"/>
            <w:shd w:val="clear" w:fill="fdf5e8"/>
            <w:noWrap/>
          </w:tcPr>
          <w:p>
            <w:pPr>
              <w:ind w:left="113.47199999999999" w:right="113.47199999999999" w:firstLine="0"/>
              <w:spacing w:before="120" w:after="120"/>
            </w:pPr>
            <w:r>
              <w:rPr/>
              <w:t xml:space="preserve">160 000 кг,</w:t>
            </w:r>
            <w:br/>
            <w:r>
              <w:rPr/>
              <w:t xml:space="preserve">305,000.00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Нитрат калия (калиевая селитра)</w:t>
            </w:r>
          </w:p>
        </w:tc>
        <w:tc>
          <w:tcPr>
            <w:tcW w:w="5100" w:type="dxa"/>
            <w:shd w:val="clear" w:fill="fdf5e8"/>
            <w:noWrap/>
          </w:tcPr>
          <w:p>
            <w:pPr>
              <w:ind w:left="113.47199999999999" w:right="113.47199999999999" w:firstLine="0"/>
              <w:spacing w:before="120" w:after="120"/>
            </w:pPr>
            <w:r>
              <w:rPr/>
              <w:t xml:space="preserve">180 000 кг,</w:t>
            </w:r>
            <w:br/>
            <w:r>
              <w:rPr/>
              <w:t xml:space="preserve">615,000.00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Магний сернокислый 7-водный (сульфат магния)</w:t>
            </w:r>
          </w:p>
        </w:tc>
        <w:tc>
          <w:tcPr>
            <w:tcW w:w="5100" w:type="dxa"/>
            <w:shd w:val="clear" w:fill="fdf5e8"/>
            <w:noWrap/>
          </w:tcPr>
          <w:p>
            <w:pPr>
              <w:ind w:left="113.47199999999999" w:right="113.47199999999999" w:firstLine="0"/>
              <w:spacing w:before="120" w:after="120"/>
            </w:pPr>
            <w:r>
              <w:rPr/>
              <w:t xml:space="preserve">100 000 кг,</w:t>
            </w:r>
            <w:br/>
            <w:r>
              <w:rPr/>
              <w:t xml:space="preserve">185,000.00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Монокалийфосфат (монофосфат калия)</w:t>
            </w:r>
          </w:p>
        </w:tc>
        <w:tc>
          <w:tcPr>
            <w:tcW w:w="5100" w:type="dxa"/>
            <w:shd w:val="clear" w:fill="fdf5e8"/>
            <w:noWrap/>
          </w:tcPr>
          <w:p>
            <w:pPr>
              <w:ind w:left="113.47199999999999" w:right="113.47199999999999" w:firstLine="0"/>
              <w:spacing w:before="120" w:after="120"/>
            </w:pPr>
            <w:r>
              <w:rPr/>
              <w:t xml:space="preserve">60 000 кг,</w:t>
            </w:r>
            <w:br/>
            <w:r>
              <w:rPr/>
              <w:t xml:space="preserve">401,000.00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Калий сернокислый (сульфат калия)</w:t>
            </w:r>
          </w:p>
        </w:tc>
        <w:tc>
          <w:tcPr>
            <w:tcW w:w="5100" w:type="dxa"/>
            <w:shd w:val="clear" w:fill="fdf5e8"/>
            <w:noWrap/>
          </w:tcPr>
          <w:p>
            <w:pPr>
              <w:ind w:left="113.47199999999999" w:right="113.47199999999999" w:firstLine="0"/>
              <w:spacing w:before="120" w:after="120"/>
            </w:pPr>
            <w:r>
              <w:rPr/>
              <w:t xml:space="preserve">80 000 кг,</w:t>
            </w:r>
            <w:br/>
            <w:r>
              <w:rPr/>
              <w:t xml:space="preserve">364,000.00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Нитрат магния (магниевая селитра)</w:t>
            </w:r>
          </w:p>
        </w:tc>
        <w:tc>
          <w:tcPr>
            <w:tcW w:w="5100" w:type="dxa"/>
            <w:shd w:val="clear" w:fill="fdf5e8"/>
            <w:noWrap/>
          </w:tcPr>
          <w:p>
            <w:pPr>
              <w:ind w:left="113.47199999999999" w:right="113.47199999999999" w:firstLine="0"/>
              <w:spacing w:before="120" w:after="120"/>
            </w:pPr>
            <w:r>
              <w:rPr/>
              <w:t xml:space="preserve">75 000 кг,</w:t>
            </w:r>
            <w:br/>
            <w:r>
              <w:rPr/>
              <w:t xml:space="preserve">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Хлорид кальция (CaCl2-77%)</w:t>
            </w:r>
          </w:p>
        </w:tc>
        <w:tc>
          <w:tcPr>
            <w:tcW w:w="5100" w:type="dxa"/>
            <w:shd w:val="clear" w:fill="fdf5e8"/>
            <w:noWrap/>
          </w:tcPr>
          <w:p>
            <w:pPr>
              <w:ind w:left="113.47199999999999" w:right="113.47199999999999" w:firstLine="0"/>
              <w:spacing w:before="120" w:after="120"/>
            </w:pPr>
            <w:r>
              <w:rPr/>
              <w:t xml:space="preserve">20 000 кг,</w:t>
            </w:r>
            <w:br/>
            <w:r>
              <w:rPr/>
              <w:t xml:space="preserve">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Хлорид кальция (CaCl2-95%)</w:t>
            </w:r>
          </w:p>
        </w:tc>
        <w:tc>
          <w:tcPr>
            <w:tcW w:w="5100" w:type="dxa"/>
            <w:shd w:val="clear" w:fill="fdf5e8"/>
            <w:noWrap/>
          </w:tcPr>
          <w:p>
            <w:pPr>
              <w:ind w:left="113.47199999999999" w:right="113.47199999999999" w:firstLine="0"/>
              <w:spacing w:before="120" w:after="120"/>
            </w:pPr>
            <w:r>
              <w:rPr/>
              <w:t xml:space="preserve">20 000 кг,</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Пекацид  (Фосфат калия)</w:t>
            </w:r>
          </w:p>
        </w:tc>
        <w:tc>
          <w:tcPr>
            <w:tcW w:w="5100" w:type="dxa"/>
            <w:shd w:val="clear" w:fill="fdf5e8"/>
            <w:noWrap/>
          </w:tcPr>
          <w:p>
            <w:pPr>
              <w:ind w:left="113.47199999999999" w:right="113.47199999999999" w:firstLine="0"/>
              <w:spacing w:before="120" w:after="120"/>
            </w:pPr>
            <w:r>
              <w:rPr/>
              <w:t xml:space="preserve">20 000 кг,</w:t>
            </w:r>
            <w:br/>
            <w:r>
              <w:rPr/>
              <w:t xml:space="preserve">240,000.00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Хелат железа (Fe-13%)</w:t>
            </w:r>
          </w:p>
        </w:tc>
        <w:tc>
          <w:tcPr>
            <w:tcW w:w="5100" w:type="dxa"/>
            <w:shd w:val="clear" w:fill="fdf5e8"/>
            <w:noWrap/>
          </w:tcPr>
          <w:p>
            <w:pPr>
              <w:ind w:left="113.47199999999999" w:right="113.47199999999999" w:firstLine="0"/>
              <w:spacing w:before="120" w:after="120"/>
            </w:pPr>
            <w:r>
              <w:rPr/>
              <w:t xml:space="preserve">3 500 кг,</w:t>
            </w:r>
            <w:br/>
            <w:r>
              <w:rPr/>
              <w:t xml:space="preserve">130,000.00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Хелат железа (Fe-11%)</w:t>
            </w:r>
          </w:p>
        </w:tc>
        <w:tc>
          <w:tcPr>
            <w:tcW w:w="5100" w:type="dxa"/>
            <w:shd w:val="clear" w:fill="fdf5e8"/>
            <w:noWrap/>
          </w:tcPr>
          <w:p>
            <w:pPr>
              <w:ind w:left="113.47199999999999" w:right="113.47199999999999" w:firstLine="0"/>
              <w:spacing w:before="120" w:after="120"/>
            </w:pPr>
            <w:r>
              <w:rPr/>
              <w:t xml:space="preserve">3 500 кг,</w:t>
            </w:r>
            <w:br/>
            <w:r>
              <w:rPr/>
              <w:t xml:space="preserve">161,000.00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Хелат железа (Fe -6%)</w:t>
            </w:r>
          </w:p>
        </w:tc>
        <w:tc>
          <w:tcPr>
            <w:tcW w:w="5100" w:type="dxa"/>
            <w:shd w:val="clear" w:fill="fdf5e8"/>
            <w:noWrap/>
          </w:tcPr>
          <w:p>
            <w:pPr>
              <w:ind w:left="113.47199999999999" w:right="113.47199999999999" w:firstLine="0"/>
              <w:spacing w:before="120" w:after="120"/>
            </w:pPr>
            <w:r>
              <w:rPr/>
              <w:t xml:space="preserve">2 000 кг,</w:t>
            </w:r>
            <w:br/>
            <w:r>
              <w:rPr/>
              <w:t xml:space="preserve">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Хелат цинка (Zn-15%)</w:t>
            </w:r>
          </w:p>
        </w:tc>
        <w:tc>
          <w:tcPr>
            <w:tcW w:w="5100" w:type="dxa"/>
            <w:shd w:val="clear" w:fill="fdf5e8"/>
            <w:noWrap/>
          </w:tcPr>
          <w:p>
            <w:pPr>
              <w:ind w:left="113.47199999999999" w:right="113.47199999999999" w:firstLine="0"/>
              <w:spacing w:before="120" w:after="120"/>
            </w:pPr>
            <w:r>
              <w:rPr/>
              <w:t xml:space="preserve">550 кг,</w:t>
            </w:r>
            <w:br/>
            <w:r>
              <w:rPr/>
              <w:t xml:space="preserve">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Хелат марганца (Mn-13%)</w:t>
            </w:r>
          </w:p>
        </w:tc>
        <w:tc>
          <w:tcPr>
            <w:tcW w:w="5100" w:type="dxa"/>
            <w:shd w:val="clear" w:fill="fdf5e8"/>
            <w:noWrap/>
          </w:tcPr>
          <w:p>
            <w:pPr>
              <w:ind w:left="113.47199999999999" w:right="113.47199999999999" w:firstLine="0"/>
              <w:spacing w:before="120" w:after="120"/>
            </w:pPr>
            <w:r>
              <w:rPr/>
              <w:t xml:space="preserve">2 000 кг,</w:t>
            </w:r>
            <w:br/>
            <w:r>
              <w:rPr/>
              <w:t xml:space="preserve">68,000.00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Марганец сернокислый</w:t>
            </w:r>
          </w:p>
        </w:tc>
        <w:tc>
          <w:tcPr>
            <w:tcW w:w="5100" w:type="dxa"/>
            <w:shd w:val="clear" w:fill="fdf5e8"/>
            <w:noWrap/>
          </w:tcPr>
          <w:p>
            <w:pPr>
              <w:ind w:left="113.47199999999999" w:right="113.47199999999999" w:firstLine="0"/>
              <w:spacing w:before="120" w:after="120"/>
            </w:pPr>
            <w:r>
              <w:rPr/>
              <w:t xml:space="preserve">25 кг,</w:t>
            </w:r>
            <w:br/>
            <w:r>
              <w:rPr/>
              <w:t xml:space="preserve">105.00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Борная кислота</w:t>
            </w:r>
          </w:p>
        </w:tc>
        <w:tc>
          <w:tcPr>
            <w:tcW w:w="5100" w:type="dxa"/>
            <w:shd w:val="clear" w:fill="fdf5e8"/>
            <w:noWrap/>
          </w:tcPr>
          <w:p>
            <w:pPr>
              <w:ind w:left="113.47199999999999" w:right="113.47199999999999" w:firstLine="0"/>
              <w:spacing w:before="120" w:after="120"/>
            </w:pPr>
            <w:r>
              <w:rPr/>
              <w:t xml:space="preserve">1 000 кг,</w:t>
            </w:r>
            <w:br/>
            <w:r>
              <w:rPr/>
              <w:t xml:space="preserve">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Молибдат аммония</w:t>
            </w:r>
          </w:p>
        </w:tc>
        <w:tc>
          <w:tcPr>
            <w:tcW w:w="5100" w:type="dxa"/>
            <w:shd w:val="clear" w:fill="fdf5e8"/>
            <w:noWrap/>
          </w:tcPr>
          <w:p>
            <w:pPr>
              <w:ind w:left="113.47199999999999" w:right="113.47199999999999" w:firstLine="0"/>
              <w:spacing w:before="120" w:after="120"/>
            </w:pPr>
            <w:r>
              <w:rPr/>
              <w:t xml:space="preserve">25 кг,</w:t>
            </w:r>
            <w:br/>
            <w:r>
              <w:rPr/>
              <w:t xml:space="preserve">4,320.00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Ортофосфорная кислота (85%) пищевая</w:t>
            </w:r>
          </w:p>
        </w:tc>
        <w:tc>
          <w:tcPr>
            <w:tcW w:w="5100" w:type="dxa"/>
            <w:shd w:val="clear" w:fill="fdf5e8"/>
            <w:noWrap/>
          </w:tcPr>
          <w:p>
            <w:pPr>
              <w:ind w:left="113.47199999999999" w:right="113.47199999999999" w:firstLine="0"/>
              <w:spacing w:before="120" w:after="120"/>
            </w:pPr>
            <w:r>
              <w:rPr/>
              <w:t xml:space="preserve">25 000 кг,</w:t>
            </w:r>
            <w:br/>
            <w:r>
              <w:rPr/>
              <w:t xml:space="preserve">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Ортофосфорная кислота (73%) пищевая</w:t>
            </w:r>
          </w:p>
        </w:tc>
        <w:tc>
          <w:tcPr>
            <w:tcW w:w="5100" w:type="dxa"/>
            <w:shd w:val="clear" w:fill="fdf5e8"/>
            <w:noWrap/>
          </w:tcPr>
          <w:p>
            <w:pPr>
              <w:ind w:left="113.47199999999999" w:right="113.47199999999999" w:firstLine="0"/>
              <w:spacing w:before="120" w:after="120"/>
            </w:pPr>
            <w:r>
              <w:rPr/>
              <w:t xml:space="preserve">25 000 кг,</w:t>
            </w:r>
            <w:br/>
            <w:r>
              <w:rPr/>
              <w:t xml:space="preserve">128,000.00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Азотная кислота</w:t>
            </w:r>
          </w:p>
        </w:tc>
        <w:tc>
          <w:tcPr>
            <w:tcW w:w="5100" w:type="dxa"/>
            <w:shd w:val="clear" w:fill="fdf5e8"/>
            <w:noWrap/>
          </w:tcPr>
          <w:p>
            <w:pPr>
              <w:ind w:left="113.47199999999999" w:right="113.47199999999999" w:firstLine="0"/>
              <w:spacing w:before="120" w:after="120"/>
            </w:pPr>
            <w:r>
              <w:rPr/>
              <w:t xml:space="preserve">130 000 кг,</w:t>
            </w:r>
            <w:br/>
            <w:r>
              <w:rPr/>
              <w:t xml:space="preserve">138,000.00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Сульфат меди</w:t>
            </w:r>
          </w:p>
        </w:tc>
        <w:tc>
          <w:tcPr>
            <w:tcW w:w="5100" w:type="dxa"/>
            <w:shd w:val="clear" w:fill="fdf5e8"/>
            <w:noWrap/>
          </w:tcPr>
          <w:p>
            <w:pPr>
              <w:ind w:left="113.47199999999999" w:right="113.47199999999999" w:firstLine="0"/>
              <w:spacing w:before="120" w:after="120"/>
            </w:pPr>
            <w:r>
              <w:rPr/>
              <w:t xml:space="preserve">125 кг,</w:t>
            </w:r>
            <w:br/>
            <w:r>
              <w:rPr/>
              <w:t xml:space="preserve">1,450.00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Перекись водорода</w:t>
            </w:r>
          </w:p>
        </w:tc>
        <w:tc>
          <w:tcPr>
            <w:tcW w:w="5100" w:type="dxa"/>
            <w:shd w:val="clear" w:fill="fdf5e8"/>
            <w:noWrap/>
          </w:tcPr>
          <w:p>
            <w:pPr>
              <w:ind w:left="113.47199999999999" w:right="113.47199999999999" w:firstLine="0"/>
              <w:spacing w:before="120" w:after="120"/>
            </w:pPr>
            <w:r>
              <w:rPr/>
              <w:t xml:space="preserve">15 000 кг,</w:t>
            </w:r>
            <w:br/>
            <w:r>
              <w:rPr/>
              <w:t xml:space="preserve">24,120.00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Стимакс Старт</w:t>
            </w:r>
          </w:p>
        </w:tc>
        <w:tc>
          <w:tcPr>
            <w:tcW w:w="5100" w:type="dxa"/>
            <w:shd w:val="clear" w:fill="fdf5e8"/>
            <w:noWrap/>
          </w:tcPr>
          <w:p>
            <w:pPr>
              <w:ind w:left="113.47199999999999" w:right="113.47199999999999" w:firstLine="0"/>
              <w:spacing w:before="120" w:after="120"/>
            </w:pPr>
            <w:r>
              <w:rPr/>
              <w:t xml:space="preserve">300 кг,</w:t>
            </w:r>
            <w:br/>
            <w:r>
              <w:rPr/>
              <w:t xml:space="preserve">22,500.00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Хелат меди (Cu-15%)</w:t>
            </w:r>
          </w:p>
        </w:tc>
        <w:tc>
          <w:tcPr>
            <w:tcW w:w="5100" w:type="dxa"/>
            <w:shd w:val="clear" w:fill="fdf5e8"/>
            <w:noWrap/>
          </w:tcPr>
          <w:p>
            <w:pPr>
              <w:ind w:left="113.47199999999999" w:right="113.47199999999999" w:firstLine="0"/>
              <w:spacing w:before="120" w:after="120"/>
            </w:pPr>
            <w:r>
              <w:rPr/>
              <w:t xml:space="preserve">400 кг,</w:t>
            </w:r>
            <w:br/>
            <w:r>
              <w:rPr/>
              <w:t xml:space="preserve">18,000.00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Цинк сернокислый</w:t>
            </w:r>
          </w:p>
        </w:tc>
        <w:tc>
          <w:tcPr>
            <w:tcW w:w="5100" w:type="dxa"/>
            <w:shd w:val="clear" w:fill="fdf5e8"/>
            <w:noWrap/>
          </w:tcPr>
          <w:p>
            <w:pPr>
              <w:ind w:left="113.47199999999999" w:right="113.47199999999999" w:firstLine="0"/>
              <w:spacing w:before="120" w:after="120"/>
            </w:pPr>
            <w:r>
              <w:rPr/>
              <w:t xml:space="preserve">25 кг,</w:t>
            </w:r>
            <w:br/>
            <w:r>
              <w:rPr/>
              <w:t xml:space="preserve">135.00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Оксидат торфа</w:t>
            </w:r>
          </w:p>
        </w:tc>
        <w:tc>
          <w:tcPr>
            <w:tcW w:w="5100" w:type="dxa"/>
            <w:shd w:val="clear" w:fill="fdf5e8"/>
            <w:noWrap/>
          </w:tcPr>
          <w:p>
            <w:pPr>
              <w:ind w:left="113.47199999999999" w:right="113.47199999999999" w:firstLine="0"/>
              <w:spacing w:before="120" w:after="120"/>
            </w:pPr>
            <w:r>
              <w:rPr/>
              <w:t xml:space="preserve">1 500 литр(а,ов),</w:t>
            </w:r>
            <w:br/>
            <w:r>
              <w:rPr/>
              <w:t xml:space="preserve">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Рутфарм Максифол</w:t>
            </w:r>
          </w:p>
        </w:tc>
        <w:tc>
          <w:tcPr>
            <w:tcW w:w="5100" w:type="dxa"/>
            <w:shd w:val="clear" w:fill="fdf5e8"/>
            <w:noWrap/>
          </w:tcPr>
          <w:p>
            <w:pPr>
              <w:ind w:left="113.47199999999999" w:right="113.47199999999999" w:firstLine="0"/>
              <w:spacing w:before="120" w:after="120"/>
            </w:pPr>
            <w:r>
              <w:rPr/>
              <w:t xml:space="preserve">500 кг,</w:t>
            </w:r>
            <w:br/>
            <w:r>
              <w:rPr/>
              <w:t xml:space="preserve">39,000.00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Эпин</w:t>
            </w:r>
          </w:p>
        </w:tc>
        <w:tc>
          <w:tcPr>
            <w:tcW w:w="5100" w:type="dxa"/>
            <w:shd w:val="clear" w:fill="fdf5e8"/>
            <w:noWrap/>
          </w:tcPr>
          <w:p>
            <w:pPr>
              <w:ind w:left="113.47199999999999" w:right="113.47199999999999" w:firstLine="0"/>
              <w:spacing w:before="120" w:after="120"/>
            </w:pPr>
            <w:r>
              <w:rPr/>
              <w:t xml:space="preserve">5 кг,</w:t>
            </w:r>
            <w:br/>
            <w:r>
              <w:rPr/>
              <w:t xml:space="preserve">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Фульвумин</w:t>
            </w:r>
          </w:p>
        </w:tc>
        <w:tc>
          <w:tcPr>
            <w:tcW w:w="5100" w:type="dxa"/>
            <w:shd w:val="clear" w:fill="fdf5e8"/>
            <w:noWrap/>
          </w:tcPr>
          <w:p>
            <w:pPr>
              <w:ind w:left="113.47199999999999" w:right="113.47199999999999" w:firstLine="0"/>
              <w:spacing w:before="120" w:after="120"/>
            </w:pPr>
            <w:r>
              <w:rPr/>
              <w:t xml:space="preserve">200 кг,</w:t>
            </w:r>
            <w:br/>
            <w:r>
              <w:rPr/>
              <w:t xml:space="preserve">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Спринталга</w:t>
            </w:r>
          </w:p>
        </w:tc>
        <w:tc>
          <w:tcPr>
            <w:tcW w:w="5100" w:type="dxa"/>
            <w:shd w:val="clear" w:fill="fdf5e8"/>
            <w:noWrap/>
          </w:tcPr>
          <w:p>
            <w:pPr>
              <w:ind w:left="113.47199999999999" w:right="113.47199999999999" w:firstLine="0"/>
              <w:spacing w:before="120" w:after="120"/>
            </w:pPr>
            <w:r>
              <w:rPr/>
              <w:t xml:space="preserve">500 кг,</w:t>
            </w:r>
            <w:br/>
            <w:r>
              <w:rPr/>
              <w:t xml:space="preserve">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Филлотон</w:t>
            </w:r>
          </w:p>
        </w:tc>
        <w:tc>
          <w:tcPr>
            <w:tcW w:w="5100" w:type="dxa"/>
            <w:shd w:val="clear" w:fill="fdf5e8"/>
            <w:noWrap/>
          </w:tcPr>
          <w:p>
            <w:pPr>
              <w:ind w:left="113.47199999999999" w:right="113.47199999999999" w:firstLine="0"/>
              <w:spacing w:before="120" w:after="120"/>
            </w:pPr>
            <w:r>
              <w:rPr/>
              <w:t xml:space="preserve">60 кг,</w:t>
            </w:r>
            <w:br/>
            <w:r>
              <w:rPr/>
              <w:t xml:space="preserve">2,170.00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Фортигрейн Фолиар</w:t>
            </w:r>
          </w:p>
        </w:tc>
        <w:tc>
          <w:tcPr>
            <w:tcW w:w="5100" w:type="dxa"/>
            <w:shd w:val="clear" w:fill="fdf5e8"/>
            <w:noWrap/>
          </w:tcPr>
          <w:p>
            <w:pPr>
              <w:ind w:left="113.47199999999999" w:right="113.47199999999999" w:firstLine="0"/>
              <w:spacing w:before="120" w:after="120"/>
            </w:pPr>
            <w:r>
              <w:rPr/>
              <w:t xml:space="preserve">40 кг,</w:t>
            </w:r>
            <w:br/>
            <w:r>
              <w:rPr/>
              <w:t xml:space="preserve">1,800.00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Минский р-н, аг.Замосточье, ОСП Тепличное хозяйство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bl>
    <w:p/>
    <w:p>
      <w:pPr>
        <w:ind w:left="113.47199999999999" w:right="113.47199999999999" w:firstLine="0"/>
        <w:spacing w:before="120" w:after="120"/>
      </w:pPr>
      <w:r>
        <w:rPr>
          <w:b w:val="1"/>
          <w:bCs w:val="1"/>
        </w:rPr>
        <w:t xml:space="preserve">Процедура закупки № 2025-1291143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минеральных удобрений под урожай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гл. специалист по растениеводству Артамонов Владимир Николаевич – тел. 8029 701 54 32. 
</w:t>
            </w:r>
            <w:br/>
            <w:r>
              <w:rPr/>
              <w:t xml:space="preserve">Секретарь комиссии –специалист по закупкам ТМЦ и маркетингу Крикунова Ольга Андреевна, тел. 80212-35 04 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14.00 «   05  »  декабря    2025 г. по времени местонахождения Заказчика.
</w:t>
            </w:r>
            <w:br/>
            <w:r>
              <w:rPr/>
              <w:t xml:space="preserve">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минеральных удобрений. Не вскрывать до 14.00 по местному времени «  05 » декабря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Сульфат аммония (NH4)2SO4  ГОСТ 9097-82 -800 тонн (восемьсот тонн), массовая доля азота 21%, серы 24%. Упаковка в биг-бэгах или насыпью.   Поставка согласно графика поставок.</w:t>
            </w:r>
          </w:p>
        </w:tc>
        <w:tc>
          <w:tcPr>
            <w:tcW w:w="5100" w:type="dxa"/>
            <w:shd w:val="clear" w:fill="fdf5e8"/>
            <w:noWrap/>
          </w:tcPr>
          <w:p>
            <w:pPr>
              <w:ind w:left="113.47199999999999" w:right="113.47199999999999" w:firstLine="0"/>
              <w:spacing w:before="120" w:after="120"/>
            </w:pPr>
            <w:r>
              <w:rPr/>
              <w:t xml:space="preserve">800 т,</w:t>
            </w:r>
            <w:br/>
            <w:r>
              <w:rPr/>
              <w:t xml:space="preserve">480,000.00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Аммофос марка 12/52 (содержание азота 12%, содержание фосфора (Р2О5) 52% -1220 (одна тысяча двесте двадцать) тонн, 634 тонн действующего вещества Р2О5 . Упаковка в биг-бэгах или насыпью. Поставка  согласно графика поставок. Допускаются другие марки фосфорных удобрений, количество удобрения с другим содержанием действующего вещества должно быть приведено к заявленному (634 тонн) количеству действующего вещества по формуле 634/а*100, где а –содержание Р2О5 в предлагаемой марке процентов, 100 коэффициент пересчета в тонны, оценка предложений по стоимости Р2О5.</w:t>
            </w:r>
          </w:p>
        </w:tc>
        <w:tc>
          <w:tcPr>
            <w:tcW w:w="5100" w:type="dxa"/>
            <w:shd w:val="clear" w:fill="fdf5e8"/>
            <w:noWrap/>
          </w:tcPr>
          <w:p>
            <w:pPr>
              <w:ind w:left="113.47199999999999" w:right="113.47199999999999" w:firstLine="0"/>
              <w:spacing w:before="120" w:after="120"/>
            </w:pPr>
            <w:r>
              <w:rPr/>
              <w:t xml:space="preserve">1 220 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Карбамид CO(NH2)2  марка Б высший сорт ГОСТ 2081-2010, 2100 тонн  (две  тысячи шестьсот девяносто  тонн) содержание азота 46%. Упаковка в биг-бэгах или насыпью. Поставка согласно графика поставок.</w:t>
            </w:r>
          </w:p>
        </w:tc>
        <w:tc>
          <w:tcPr>
            <w:tcW w:w="5100" w:type="dxa"/>
            <w:shd w:val="clear" w:fill="fdf5e8"/>
            <w:noWrap/>
          </w:tcPr>
          <w:p>
            <w:pPr>
              <w:ind w:left="113.47199999999999" w:right="113.47199999999999" w:firstLine="0"/>
              <w:spacing w:before="120" w:after="120"/>
            </w:pPr>
            <w:r>
              <w:rPr/>
              <w:t xml:space="preserve">2 100 т,</w:t>
            </w:r>
            <w:br/>
            <w:r>
              <w:rPr/>
              <w:t xml:space="preserve">2,600,000.00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КАС-30 ТУ РБ 500036524.054-2004 (карбамид аммиачная смесь содержание азота 30%) 4700 (четыре тысячи семьсот )тонн, 1410 тонн д.в. азота, либо другая марка КАС количество удобрения с другим содержанием действующего вещества должно быть приведено к заявленному количеству действующего вещества (1410 тонн) по формуле 1410/а*100, где а –содержание азота в предлагаемой марке, 100 коэффициент пересчета в тонны.  поставка согласно графика поставок.</w:t>
            </w:r>
          </w:p>
        </w:tc>
        <w:tc>
          <w:tcPr>
            <w:tcW w:w="5100" w:type="dxa"/>
            <w:shd w:val="clear" w:fill="fdf5e8"/>
            <w:noWrap/>
          </w:tcPr>
          <w:p>
            <w:pPr>
              <w:ind w:left="113.47199999999999" w:right="113.47199999999999" w:firstLine="0"/>
              <w:spacing w:before="120" w:after="120"/>
            </w:pPr>
            <w:r>
              <w:rPr/>
              <w:t xml:space="preserve">4 700 т,</w:t>
            </w:r>
            <w:br/>
            <w:r>
              <w:rPr/>
              <w:t xml:space="preserve">3,500,000.00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Аммиачная селитра NH4NO3 марка Б, ГОСТ 2-2013, содержание азота не менее 34%, 2300 (две тысячи триста тонн) тонны, 782 тонн азота. Упаковка в биг-бэгах или насыпью.   Поставка согласно графика поставок.</w:t>
            </w:r>
          </w:p>
        </w:tc>
        <w:tc>
          <w:tcPr>
            <w:tcW w:w="5100" w:type="dxa"/>
            <w:shd w:val="clear" w:fill="fdf5e8"/>
            <w:noWrap/>
          </w:tcPr>
          <w:p>
            <w:pPr>
              <w:ind w:left="113.47199999999999" w:right="113.47199999999999" w:firstLine="0"/>
              <w:spacing w:before="120" w:after="120"/>
            </w:pPr>
            <w:r>
              <w:rPr/>
              <w:t xml:space="preserve">2 300 т,</w:t>
            </w:r>
            <w:br/>
            <w:r>
              <w:rPr/>
              <w:t xml:space="preserve">2,380,000.00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w:t>
            </w:r>
          </w:p>
        </w:tc>
      </w:tr>
    </w:tbl>
    <w:p/>
    <w:p>
      <w:pPr>
        <w:ind w:left="113.47199999999999" w:right="113.47199999999999" w:firstLine="0"/>
        <w:spacing w:before="120" w:after="120"/>
      </w:pPr>
      <w:r>
        <w:rPr>
          <w:b w:val="1"/>
          <w:bCs w:val="1"/>
        </w:rPr>
        <w:t xml:space="preserve">Процедура закупки № 2025-1289766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полиэфирной смолы и гелькоутов к полиэфирной смоле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Сысоева Елена Викторовна, +375 2235 51314, bmts@ozaa.by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Без 100% выборки заявленного количества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инструкции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Полиэфирная смола:
</w:t>
            </w:r>
            <w:br/>
            <w:r>
              <w:rPr/>
              <w:t xml:space="preserve">Дугапол С-120 ПТ
</w:t>
            </w:r>
            <w:br/>
            <w:r>
              <w:rPr/>
              <w:t xml:space="preserve">или Polylite 440-M888 
</w:t>
            </w:r>
            <w:br/>
            <w:r>
              <w:rPr/>
              <w:t xml:space="preserve">или Aropol M 105 TB 
</w:t>
            </w:r>
            <w:br/>
            <w:r>
              <w:rPr/>
              <w:t xml:space="preserve">или Aropol PTM 208 TB 
</w:t>
            </w:r>
            <w:br/>
            <w:r>
              <w:rPr/>
              <w:t xml:space="preserve">или Polimal 1094 AWTP-1 
</w:t>
            </w:r>
            <w:br/>
            <w:r>
              <w:rPr/>
              <w:t xml:space="preserve">или Polimal 1094 AWTP-2  
</w:t>
            </w:r>
            <w:br/>
            <w:r>
              <w:rPr/>
              <w:t xml:space="preserve">или Polimal 1094 AWTP-3</w:t>
            </w:r>
          </w:p>
        </w:tc>
        <w:tc>
          <w:tcPr>
            <w:tcW w:w="5100" w:type="dxa"/>
            <w:shd w:val="clear" w:fill="fdf5e8"/>
            <w:noWrap/>
          </w:tcPr>
          <w:p>
            <w:pPr>
              <w:ind w:left="113.47199999999999" w:right="113.47199999999999" w:firstLine="0"/>
              <w:spacing w:before="120" w:after="120"/>
            </w:pPr>
            <w:r>
              <w:rPr/>
              <w:t xml:space="preserve">420 000 кг,</w:t>
            </w:r>
            <w:br/>
            <w:r>
              <w:rPr/>
              <w:t xml:space="preserve">5,745,600.00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Гелькоуты к полиэфирной смоле:
</w:t>
            </w:r>
            <w:br/>
            <w:r>
              <w:rPr/>
              <w:t xml:space="preserve">RAL 1023 ярко-желтый
</w:t>
            </w:r>
            <w:br/>
            <w:r>
              <w:rPr/>
              <w:t xml:space="preserve">RAL 1033 желтый
</w:t>
            </w:r>
            <w:br/>
            <w:r>
              <w:rPr/>
              <w:t xml:space="preserve">RAL 3004 вишня
</w:t>
            </w:r>
            <w:br/>
            <w:r>
              <w:rPr/>
              <w:t xml:space="preserve">RAL 3020 красный
</w:t>
            </w:r>
            <w:br/>
            <w:r>
              <w:rPr/>
              <w:t xml:space="preserve">RAL 5002 синий
</w:t>
            </w:r>
            <w:br/>
            <w:r>
              <w:rPr/>
              <w:t xml:space="preserve">RAL 6029 зеленый
</w:t>
            </w:r>
            <w:br/>
            <w:r>
              <w:rPr/>
              <w:t xml:space="preserve">RAL 9003 д/полировки
</w:t>
            </w:r>
            <w:br/>
            <w:r>
              <w:rPr/>
              <w:t xml:space="preserve">RAL 9005 черный
</w:t>
            </w:r>
            <w:br/>
            <w:r>
              <w:rPr/>
              <w:t xml:space="preserve">RAL 3003
</w:t>
            </w:r>
            <w:br/>
            <w:r>
              <w:rPr/>
              <w:t xml:space="preserve">Марок:
</w:t>
            </w:r>
            <w:br/>
            <w:r>
              <w:rPr/>
              <w:t xml:space="preserve">Дугапол ИН-300 СД S
</w:t>
            </w:r>
            <w:br/>
            <w:r>
              <w:rPr/>
              <w:t xml:space="preserve">или  Дугапол ИН-700 S
</w:t>
            </w:r>
            <w:br/>
            <w:r>
              <w:rPr/>
              <w:t xml:space="preserve">или Дугапол ИН-300 БГ S
</w:t>
            </w:r>
            <w:br/>
            <w:r>
              <w:rPr/>
              <w:t xml:space="preserve">или Norpol
</w:t>
            </w:r>
            <w:br/>
            <w:r>
              <w:rPr/>
              <w:t xml:space="preserve">или Maxguard
</w:t>
            </w:r>
            <w:br/>
            <w:r>
              <w:rPr/>
              <w:t xml:space="preserve">или Enguard</w:t>
            </w:r>
          </w:p>
        </w:tc>
        <w:tc>
          <w:tcPr>
            <w:tcW w:w="5100" w:type="dxa"/>
            <w:shd w:val="clear" w:fill="fdf5e8"/>
            <w:noWrap/>
          </w:tcPr>
          <w:p>
            <w:pPr>
              <w:ind w:left="113.47199999999999" w:right="113.47199999999999" w:firstLine="0"/>
              <w:spacing w:before="120" w:after="120"/>
            </w:pPr>
            <w:r>
              <w:rPr/>
              <w:t xml:space="preserve">40 300 кг,</w:t>
            </w:r>
            <w:br/>
            <w:r>
              <w:rPr/>
              <w:t xml:space="preserve">1,216,920.00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Гелькоут к полиэфирной смоле:
</w:t>
            </w:r>
            <w:br/>
            <w:r>
              <w:rPr/>
              <w:t xml:space="preserve">RAL 9016 белый
</w:t>
            </w:r>
            <w:br/>
            <w:r>
              <w:rPr/>
              <w:t xml:space="preserve">Марок:
</w:t>
            </w:r>
            <w:br/>
            <w:r>
              <w:rPr/>
              <w:t xml:space="preserve">Дугапол ИН-300 БГ S
</w:t>
            </w:r>
            <w:br/>
            <w:r>
              <w:rPr/>
              <w:t xml:space="preserve">или Norpol
</w:t>
            </w:r>
            <w:br/>
            <w:r>
              <w:rPr/>
              <w:t xml:space="preserve">или Maxguard
</w:t>
            </w:r>
            <w:br/>
            <w:r>
              <w:rPr/>
              <w:t xml:space="preserve">или Enguard
</w:t>
            </w:r>
            <w:br/>
            <w:r>
              <w:rPr/>
              <w:t xml:space="preserve">или ORTHO 600TP S-W UV спрей белый</w:t>
            </w:r>
          </w:p>
        </w:tc>
        <w:tc>
          <w:tcPr>
            <w:tcW w:w="5100" w:type="dxa"/>
            <w:shd w:val="clear" w:fill="fdf5e8"/>
            <w:noWrap/>
          </w:tcPr>
          <w:p>
            <w:pPr>
              <w:ind w:left="113.47199999999999" w:right="113.47199999999999" w:firstLine="0"/>
              <w:spacing w:before="120" w:after="120"/>
            </w:pPr>
            <w:r>
              <w:rPr/>
              <w:t xml:space="preserve">32 700 кг,</w:t>
            </w:r>
            <w:br/>
            <w:r>
              <w:rPr/>
              <w:t xml:space="preserve">530,524.80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инструкции участникам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b w:val="1"/>
          <w:bCs w:val="1"/>
        </w:rPr>
        <w:t xml:space="preserve">Процедура закупки № 2025-1291521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Перекись водорода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Корнев Алексей Владимирович, +375 2333 59672, dbf.zakupki@geroytruda.by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 Радевич Юлия Александровна, +375 44 735 15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Перекись водорода 50-60%</w:t>
            </w:r>
          </w:p>
        </w:tc>
        <w:tc>
          <w:tcPr>
            <w:tcW w:w="5100" w:type="dxa"/>
            <w:shd w:val="clear" w:fill="fdf5e8"/>
            <w:noWrap/>
          </w:tcPr>
          <w:p>
            <w:pPr>
              <w:ind w:left="113.47199999999999" w:right="113.47199999999999" w:firstLine="0"/>
              <w:spacing w:before="120" w:after="120"/>
            </w:pPr>
            <w:r>
              <w:rPr/>
              <w:t xml:space="preserve">900 т,</w:t>
            </w:r>
            <w:br/>
            <w:r>
              <w:rPr/>
              <w:t xml:space="preserve">4,516,328.00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20.13.63.000</w:t>
            </w:r>
          </w:p>
        </w:tc>
      </w:tr>
    </w:tbl>
    <w:p/>
    <w:p>
      <w:pPr>
        <w:ind w:left="113.47199999999999" w:right="113.47199999999999" w:firstLine="0"/>
        <w:spacing w:before="120" w:after="120"/>
      </w:pPr>
      <w:r>
        <w:rPr>
          <w:b w:val="1"/>
          <w:bCs w:val="1"/>
        </w:rPr>
        <w:t xml:space="preserve">Процедура закупки № 2025-1290612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Кислоты / спирты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Кислота соляная синтетическая техническая марки 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Пилинога Кристина Александровна, + 375 17 242-05-12, KPilinoga@integral.by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документам по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4 725 240BYN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документам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Кислота соляная синтетическая техническая марки А</w:t>
            </w:r>
          </w:p>
        </w:tc>
        <w:tc>
          <w:tcPr>
            <w:tcW w:w="5100" w:type="dxa"/>
            <w:shd w:val="clear" w:fill="fdf5e8"/>
            <w:noWrap/>
          </w:tcPr>
          <w:p>
            <w:pPr>
              <w:ind w:left="113.47199999999999" w:right="113.47199999999999" w:firstLine="0"/>
              <w:spacing w:before="120" w:after="120"/>
            </w:pPr>
            <w:r>
              <w:rPr/>
              <w:t xml:space="preserve">2 330 т,</w:t>
            </w:r>
            <w:br/>
            <w:r>
              <w:rPr/>
              <w:t xml:space="preserve">4,725,240.00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220108, ул. Казинца, 121А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20.13.24.130</w:t>
            </w:r>
          </w:p>
        </w:tc>
      </w:tr>
    </w:tbl>
    <w:p/>
    <w:p>
      <w:pPr>
        <w:ind w:left="113.47199999999999" w:right="113.47199999999999" w:firstLine="0"/>
        <w:spacing w:before="120" w:after="120"/>
      </w:pPr>
      <w:r>
        <w:rPr>
          <w:b w:val="1"/>
          <w:bCs w:val="1"/>
        </w:rPr>
        <w:t xml:space="preserve">Процедура закупки № 2025-1290400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кальцинированная техническая марки «А»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
</w:t>
            </w:r>
            <w:br/>
            <w:r>
              <w:rPr/>
              <w:t xml:space="preserve">  200101299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Саутина Анастасия Викторовна, +375 1645 20219, domanovoptk@silicate.by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ГОСТ 5100-85 марка А, первый сорт, упаковка в мягкие специализированные контейнера, тип МКР-1,0С ТУ 6-19-74 или МКР-1,0 М ТУ 6-19-264</w:t>
            </w:r>
          </w:p>
        </w:tc>
        <w:tc>
          <w:tcPr>
            <w:tcW w:w="5100" w:type="dxa"/>
            <w:shd w:val="clear" w:fill="fdf5e8"/>
            <w:noWrap/>
          </w:tcPr>
          <w:p>
            <w:pPr>
              <w:ind w:left="113.47199999999999" w:right="113.47199999999999" w:firstLine="0"/>
              <w:spacing w:before="120" w:after="120"/>
            </w:pPr>
            <w:r>
              <w:rPr/>
              <w:t xml:space="preserve">15 000 т,</w:t>
            </w:r>
            <w:br/>
            <w:r>
              <w:rPr/>
              <w:t xml:space="preserve">16,974,738.00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20.13.43.100</w:t>
            </w:r>
          </w:p>
        </w:tc>
      </w:tr>
    </w:tbl>
    <w:p/>
    <w:p>
      <w:pPr>
        <w:ind w:left="113.47199999999999" w:right="113.47199999999999" w:firstLine="0"/>
        <w:spacing w:before="120" w:after="120"/>
      </w:pPr>
      <w:r>
        <w:rPr>
          <w:b w:val="1"/>
          <w:bCs w:val="1"/>
        </w:rPr>
        <w:t xml:space="preserve">Процедура закупки № 2025-1291382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сода кальцинированная техническая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Техническая часть: заместитель главного технолога Маркушин Александр Игоревич, тел.8(0236)214815, znpto@mozyrsalt.by
</w:t>
            </w:r>
            <w:br/>
            <w:r>
              <w:rPr/>
              <w:t xml:space="preserve">Процедура проведения: Коновод Екатерина Андреевна, тел.8(0236)214998, omts3@mozyrsalt.by
</w:t>
            </w:r>
            <w:br/>
            <w:r>
              <w:rPr/>
              <w:t xml:space="preserve">Ответственный исполнитель по данной закупке: Зеленко Алла Ивановна, специалист по МТС, тел. 8(0236)214 940, omts2@mozyrsalt.by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 и спецификации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 и спецификации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ТЭЗ и спецификации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16:00 15.12.2025 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Претенденты должны запечатать конкурсные документы в конверт с отметкой «Конкурс по закупке соды кальцинированной технической. Не вскрывать до 10:00 16.12.2025» и направить почтой по адресу: 247789, Республика Беларусь, Гомельская обл., г. 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
</w:t>
            </w:r>
            <w:br/>
            <w:r>
              <w:rPr/>
              <w:t xml:space="preserve">На конверте, кроме указанных надписей, необходимо указать название, адрес и контактный телефон участника для возврата предложения без вскрытия в случае несоблюдения сроков его предоставления или непринятия по другой причине.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Место (адрес) и конечный срок подачи предложений: 247789, Республика Беларусь, г. Мозырь, ОАО «Мозырьсоль» до 17:00 часов 15.12.2025г.
</w:t>
            </w:r>
            <w:br/>
            <w:r>
              <w:rPr/>
              <w:t xml:space="preserve">Заседание конкурсной комиссии состоится в 10:00ч 16.12.2025г.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кальцинированная техническая насыпью в хопперах со штурвалами с нижним способом выгрузки</w:t>
            </w:r>
          </w:p>
        </w:tc>
        <w:tc>
          <w:tcPr>
            <w:tcW w:w="5100" w:type="dxa"/>
            <w:shd w:val="clear" w:fill="fdf5e8"/>
            <w:noWrap/>
          </w:tcPr>
          <w:p>
            <w:pPr>
              <w:ind w:left="113.47199999999999" w:right="113.47199999999999" w:firstLine="0"/>
              <w:spacing w:before="120" w:after="120"/>
            </w:pPr>
            <w:r>
              <w:rPr/>
              <w:t xml:space="preserve">1 750 т,</w:t>
            </w:r>
            <w:br/>
            <w:r>
              <w:rPr/>
              <w:t xml:space="preserve">2,308,257.00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DAP станция Мозырь, БЖД РБ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сода кальцинированная техническая в МКР автомобильным транспортом</w:t>
            </w:r>
          </w:p>
        </w:tc>
        <w:tc>
          <w:tcPr>
            <w:tcW w:w="5100" w:type="dxa"/>
            <w:shd w:val="clear" w:fill="fdf5e8"/>
            <w:noWrap/>
          </w:tcPr>
          <w:p>
            <w:pPr>
              <w:ind w:left="113.47199999999999" w:right="113.47199999999999" w:firstLine="0"/>
              <w:spacing w:before="120" w:after="120"/>
            </w:pPr>
            <w:r>
              <w:rPr/>
              <w:t xml:space="preserve">1 800 т,</w:t>
            </w:r>
            <w:br/>
            <w:r>
              <w:rPr/>
              <w:t xml:space="preserve">2,407,176.00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247789, Гомельская обл., г.Мозырь, территория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20.13.43.100</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2025-1291533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Очистка сточных вод</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Станция очистки фильтрата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+375 152 610501, tender.grodno@yandex.by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коммунальное унитарное предприятие «Волковысское коммунальное хозяйство», Гродненская область, г. Волковыск, ул. К.Маркса, 7а, УНП 500042135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(см.прикрепленные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Сведения о предлагаемых потенциальными поставщиками товарах и ценах на них предоставляются в установленный срок на электронную почту tender.grodno@yandex.by (с указанием номера процедуры закупки и предмета закупки в теме письма) или в запечатанном конверте по почте, курьером (по адресу: 230023 г.Гродно, ул. Ожешко, 3, каб.807 с пометкой на конверте номера процедуры закупки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Станция очистки фильтрата</w:t>
            </w:r>
          </w:p>
        </w:tc>
        <w:tc>
          <w:tcPr>
            <w:tcW w:w="5100" w:type="dxa"/>
            <w:shd w:val="clear" w:fill="fdf5e8"/>
            <w:noWrap/>
          </w:tcPr>
          <w:p>
            <w:pPr>
              <w:ind w:left="113.47199999999999" w:right="113.47199999999999" w:firstLine="0"/>
              <w:spacing w:before="120" w:after="120"/>
            </w:pPr>
            <w:r>
              <w:rPr/>
              <w:t xml:space="preserve">1 компл.,</w:t>
            </w:r>
            <w:br/>
            <w:r>
              <w:rPr/>
              <w:t xml:space="preserve">3,020,701.00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19.02.2026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полигон ТБО «Озериско» Волковысского района.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28.29.12.700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2025-1279636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Белый К.М., тел. +375 (017) 218-42-26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 ЗАКУПКИ ИСКЛЮЧЕНЫ ЛОТЫ №1,27,41
</w:t>
            </w:r>
            <w:br/>
            <w:r>
              <w:rPr/>
              <w:t xml:space="preserve">
</w:t>
            </w:r>
            <w:br/>
            <w:r>
              <w:rPr/>
              <w:t xml:space="preserve">ИЗ ЗАКУПКИ ИСКЛЮЧЕНЫ ЛОТЫ № 2,13,14,19,22,28,29 (26.11.2025)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09.12.2025, 11 ч. 00 мин.
</w:t>
            </w:r>
            <w:br/>
            <w:r>
              <w:rPr/>
              <w:t xml:space="preserve">В соответствии с порядком, изложенным в документах по упрощенной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Резервуар пожарный</w:t>
            </w:r>
          </w:p>
        </w:tc>
        <w:tc>
          <w:tcPr>
            <w:tcW w:w="5100" w:type="dxa"/>
            <w:shd w:val="clear" w:fill="fdf5e8"/>
            <w:noWrap/>
          </w:tcPr>
          <w:p>
            <w:pPr>
              <w:ind w:left="113.47199999999999" w:right="113.47199999999999" w:firstLine="0"/>
              <w:spacing w:before="120" w:after="120"/>
            </w:pPr>
            <w:r>
              <w:rPr/>
              <w:t xml:space="preserve">2 шт.,</w:t>
            </w:r>
            <w:br/>
            <w:r>
              <w:rPr/>
              <w:t xml:space="preserve">144,960.00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Приточная установка</w:t>
            </w:r>
          </w:p>
        </w:tc>
        <w:tc>
          <w:tcPr>
            <w:tcW w:w="5100" w:type="dxa"/>
            <w:shd w:val="clear" w:fill="fdf5e8"/>
            <w:noWrap/>
          </w:tcPr>
          <w:p>
            <w:pPr>
              <w:ind w:left="113.47199999999999" w:right="113.47199999999999" w:firstLine="0"/>
              <w:spacing w:before="120" w:after="120"/>
            </w:pPr>
            <w:r>
              <w:rPr/>
              <w:t xml:space="preserve">5 компл.,</w:t>
            </w:r>
            <w:br/>
            <w:r>
              <w:rPr/>
              <w:t xml:space="preserve">57,981.66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Рабочее место персонала</w:t>
            </w:r>
          </w:p>
        </w:tc>
        <w:tc>
          <w:tcPr>
            <w:tcW w:w="5100" w:type="dxa"/>
            <w:shd w:val="clear" w:fill="fdf5e8"/>
            <w:noWrap/>
          </w:tcPr>
          <w:p>
            <w:pPr>
              <w:ind w:left="113.47199999999999" w:right="113.47199999999999" w:firstLine="0"/>
              <w:spacing w:before="120" w:after="120"/>
            </w:pPr>
            <w:r>
              <w:rPr/>
              <w:t xml:space="preserve">10 компл.,</w:t>
            </w:r>
            <w:br/>
            <w:r>
              <w:rPr/>
              <w:t xml:space="preserve">52,200.00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Оборудование АСКУЭ</w:t>
            </w:r>
          </w:p>
        </w:tc>
        <w:tc>
          <w:tcPr>
            <w:tcW w:w="5100" w:type="dxa"/>
            <w:shd w:val="clear" w:fill="fdf5e8"/>
            <w:noWrap/>
          </w:tcPr>
          <w:p>
            <w:pPr>
              <w:ind w:left="113.47199999999999" w:right="113.47199999999999" w:firstLine="0"/>
              <w:spacing w:before="120" w:after="120"/>
            </w:pPr>
            <w:r>
              <w:rPr/>
              <w:t xml:space="preserve">1 компл.,</w:t>
            </w:r>
            <w:br/>
            <w:r>
              <w:rPr/>
              <w:t xml:space="preserve">448,455.69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Автотрансформатор силовой</w:t>
            </w:r>
          </w:p>
        </w:tc>
        <w:tc>
          <w:tcPr>
            <w:tcW w:w="5100" w:type="dxa"/>
            <w:shd w:val="clear" w:fill="fdf5e8"/>
            <w:noWrap/>
          </w:tcPr>
          <w:p>
            <w:pPr>
              <w:ind w:left="113.47199999999999" w:right="113.47199999999999" w:firstLine="0"/>
              <w:spacing w:before="120" w:after="120"/>
            </w:pPr>
            <w:r>
              <w:rPr/>
              <w:t xml:space="preserve">1 компл.,</w:t>
            </w:r>
            <w:br/>
            <w:r>
              <w:rPr/>
              <w:t xml:space="preserve">13,712,846.92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Выключатель элегазовый 330 кВ</w:t>
            </w:r>
          </w:p>
        </w:tc>
        <w:tc>
          <w:tcPr>
            <w:tcW w:w="5100" w:type="dxa"/>
            <w:shd w:val="clear" w:fill="fdf5e8"/>
            <w:noWrap/>
          </w:tcPr>
          <w:p>
            <w:pPr>
              <w:ind w:left="113.47199999999999" w:right="113.47199999999999" w:firstLine="0"/>
              <w:spacing w:before="120" w:after="120"/>
            </w:pPr>
            <w:r>
              <w:rPr/>
              <w:t xml:space="preserve">4 компл.,</w:t>
            </w:r>
            <w:br/>
            <w:r>
              <w:rPr/>
              <w:t xml:space="preserve">4,340,315.56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Трансформатор линейно-регулировочный</w:t>
            </w:r>
          </w:p>
        </w:tc>
        <w:tc>
          <w:tcPr>
            <w:tcW w:w="5100" w:type="dxa"/>
            <w:shd w:val="clear" w:fill="fdf5e8"/>
            <w:noWrap/>
          </w:tcPr>
          <w:p>
            <w:pPr>
              <w:ind w:left="113.47199999999999" w:right="113.47199999999999" w:firstLine="0"/>
              <w:spacing w:before="120" w:after="120"/>
            </w:pPr>
            <w:r>
              <w:rPr/>
              <w:t xml:space="preserve">2 шт.,</w:t>
            </w:r>
            <w:br/>
            <w:r>
              <w:rPr/>
              <w:t xml:space="preserve">3,199,221.84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Разъединитель однополюсный 330 кВ</w:t>
            </w:r>
          </w:p>
        </w:tc>
        <w:tc>
          <w:tcPr>
            <w:tcW w:w="5100" w:type="dxa"/>
            <w:shd w:val="clear" w:fill="fdf5e8"/>
            <w:noWrap/>
          </w:tcPr>
          <w:p>
            <w:pPr>
              <w:ind w:left="113.47199999999999" w:right="113.47199999999999" w:firstLine="0"/>
              <w:spacing w:before="120" w:after="120"/>
            </w:pPr>
            <w:r>
              <w:rPr/>
              <w:t xml:space="preserve">48 шт.,</w:t>
            </w:r>
            <w:br/>
            <w:r>
              <w:rPr/>
              <w:t xml:space="preserve">5,540,949.75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Трансформатор тока 330 кВ</w:t>
            </w:r>
          </w:p>
        </w:tc>
        <w:tc>
          <w:tcPr>
            <w:tcW w:w="5100" w:type="dxa"/>
            <w:shd w:val="clear" w:fill="fdf5e8"/>
            <w:noWrap/>
          </w:tcPr>
          <w:p>
            <w:pPr>
              <w:ind w:left="113.47199999999999" w:right="113.47199999999999" w:firstLine="0"/>
              <w:spacing w:before="120" w:after="120"/>
            </w:pPr>
            <w:r>
              <w:rPr/>
              <w:t xml:space="preserve">21 шт.,</w:t>
            </w:r>
            <w:br/>
            <w:r>
              <w:rPr/>
              <w:t xml:space="preserve">2,605,807.05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Трансформатор тока 110 кВ</w:t>
            </w:r>
          </w:p>
        </w:tc>
        <w:tc>
          <w:tcPr>
            <w:tcW w:w="5100" w:type="dxa"/>
            <w:shd w:val="clear" w:fill="fdf5e8"/>
            <w:noWrap/>
          </w:tcPr>
          <w:p>
            <w:pPr>
              <w:ind w:left="113.47199999999999" w:right="113.47199999999999" w:firstLine="0"/>
              <w:spacing w:before="120" w:after="120"/>
            </w:pPr>
            <w:r>
              <w:rPr/>
              <w:t xml:space="preserve">39 шт.,</w:t>
            </w:r>
            <w:br/>
            <w:r>
              <w:rPr/>
              <w:t xml:space="preserve">1,707,337.76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Трансформатор напряжения 330 кВ</w:t>
            </w:r>
          </w:p>
        </w:tc>
        <w:tc>
          <w:tcPr>
            <w:tcW w:w="5100" w:type="dxa"/>
            <w:shd w:val="clear" w:fill="fdf5e8"/>
            <w:noWrap/>
          </w:tcPr>
          <w:p>
            <w:pPr>
              <w:ind w:left="113.47199999999999" w:right="113.47199999999999" w:firstLine="0"/>
              <w:spacing w:before="120" w:after="120"/>
            </w:pPr>
            <w:r>
              <w:rPr/>
              <w:t xml:space="preserve">15 шт.,</w:t>
            </w:r>
            <w:br/>
            <w:r>
              <w:rPr/>
              <w:t xml:space="preserve">1,233,373.08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Трансформатор напряжения 110 кВ</w:t>
            </w:r>
          </w:p>
        </w:tc>
        <w:tc>
          <w:tcPr>
            <w:tcW w:w="5100" w:type="dxa"/>
            <w:shd w:val="clear" w:fill="fdf5e8"/>
            <w:noWrap/>
          </w:tcPr>
          <w:p>
            <w:pPr>
              <w:ind w:left="113.47199999999999" w:right="113.47199999999999" w:firstLine="0"/>
              <w:spacing w:before="120" w:after="120"/>
            </w:pPr>
            <w:r>
              <w:rPr/>
              <w:t xml:space="preserve">45 шт.,</w:t>
            </w:r>
            <w:br/>
            <w:r>
              <w:rPr/>
              <w:t xml:space="preserve">1,388,711.51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Выключатель элегазовый 110 кВ</w:t>
            </w:r>
          </w:p>
        </w:tc>
        <w:tc>
          <w:tcPr>
            <w:tcW w:w="5100" w:type="dxa"/>
            <w:shd w:val="clear" w:fill="fdf5e8"/>
            <w:noWrap/>
          </w:tcPr>
          <w:p>
            <w:pPr>
              <w:ind w:left="113.47199999999999" w:right="113.47199999999999" w:firstLine="0"/>
              <w:spacing w:before="120" w:after="120"/>
            </w:pPr>
            <w:r>
              <w:rPr/>
              <w:t xml:space="preserve">14 компл.,</w:t>
            </w:r>
            <w:br/>
            <w:r>
              <w:rPr/>
              <w:t xml:space="preserve">2,013,532.43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Разъединитель 110 кВ</w:t>
            </w:r>
          </w:p>
        </w:tc>
        <w:tc>
          <w:tcPr>
            <w:tcW w:w="5100" w:type="dxa"/>
            <w:shd w:val="clear" w:fill="fdf5e8"/>
            <w:noWrap/>
          </w:tcPr>
          <w:p>
            <w:pPr>
              <w:ind w:left="113.47199999999999" w:right="113.47199999999999" w:firstLine="0"/>
              <w:spacing w:before="120" w:after="120"/>
            </w:pPr>
            <w:r>
              <w:rPr/>
              <w:t xml:space="preserve">79 компл.,</w:t>
            </w:r>
            <w:br/>
            <w:r>
              <w:rPr/>
              <w:t xml:space="preserve">5,200,112.86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Щит постоянного тока 220 В</w:t>
            </w:r>
          </w:p>
        </w:tc>
        <w:tc>
          <w:tcPr>
            <w:tcW w:w="5100" w:type="dxa"/>
            <w:shd w:val="clear" w:fill="fdf5e8"/>
            <w:noWrap/>
          </w:tcPr>
          <w:p>
            <w:pPr>
              <w:ind w:left="113.47199999999999" w:right="113.47199999999999" w:firstLine="0"/>
              <w:spacing w:before="120" w:after="120"/>
            </w:pPr>
            <w:r>
              <w:rPr/>
              <w:t xml:space="preserve">2 компл.,</w:t>
            </w:r>
            <w:br/>
            <w:r>
              <w:rPr/>
              <w:t xml:space="preserve">908,377.85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Щит собственных нужд 0,4 кВ</w:t>
            </w:r>
          </w:p>
        </w:tc>
        <w:tc>
          <w:tcPr>
            <w:tcW w:w="5100" w:type="dxa"/>
            <w:shd w:val="clear" w:fill="fdf5e8"/>
            <w:noWrap/>
          </w:tcPr>
          <w:p>
            <w:pPr>
              <w:ind w:left="113.47199999999999" w:right="113.47199999999999" w:firstLine="0"/>
              <w:spacing w:before="120" w:after="120"/>
            </w:pPr>
            <w:r>
              <w:rPr/>
              <w:t xml:space="preserve">1 компл.,</w:t>
            </w:r>
            <w:br/>
            <w:r>
              <w:rPr/>
              <w:t xml:space="preserve">461,745.45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Шинная опора 330 кВ</w:t>
            </w:r>
          </w:p>
        </w:tc>
        <w:tc>
          <w:tcPr>
            <w:tcW w:w="5100" w:type="dxa"/>
            <w:shd w:val="clear" w:fill="fdf5e8"/>
            <w:noWrap/>
          </w:tcPr>
          <w:p>
            <w:pPr>
              <w:ind w:left="113.47199999999999" w:right="113.47199999999999" w:firstLine="0"/>
              <w:spacing w:before="120" w:after="120"/>
            </w:pPr>
            <w:r>
              <w:rPr/>
              <w:t xml:space="preserve">38 шт.,</w:t>
            </w:r>
            <w:br/>
            <w:r>
              <w:rPr/>
              <w:t xml:space="preserve">296,260.92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Шинная опора 110 кВ</w:t>
            </w:r>
          </w:p>
        </w:tc>
        <w:tc>
          <w:tcPr>
            <w:tcW w:w="5100" w:type="dxa"/>
            <w:shd w:val="clear" w:fill="fdf5e8"/>
            <w:noWrap/>
          </w:tcPr>
          <w:p>
            <w:pPr>
              <w:ind w:left="113.47199999999999" w:right="113.47199999999999" w:firstLine="0"/>
              <w:spacing w:before="120" w:after="120"/>
            </w:pPr>
            <w:r>
              <w:rPr/>
              <w:t xml:space="preserve">86 шт.,</w:t>
            </w:r>
            <w:br/>
            <w:r>
              <w:rPr/>
              <w:t xml:space="preserve">98,952.56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Реактор токоограничивающий 10 кВ</w:t>
            </w:r>
          </w:p>
        </w:tc>
        <w:tc>
          <w:tcPr>
            <w:tcW w:w="5100" w:type="dxa"/>
            <w:shd w:val="clear" w:fill="fdf5e8"/>
            <w:noWrap/>
          </w:tcPr>
          <w:p>
            <w:pPr>
              <w:ind w:left="113.47199999999999" w:right="113.47199999999999" w:firstLine="0"/>
              <w:spacing w:before="120" w:after="120"/>
            </w:pPr>
            <w:r>
              <w:rPr/>
              <w:t xml:space="preserve">1 компл.,</w:t>
            </w:r>
            <w:br/>
            <w:r>
              <w:rPr/>
              <w:t xml:space="preserve">772,828.29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Ввод высоковольтный 330 кВ</w:t>
            </w:r>
          </w:p>
        </w:tc>
        <w:tc>
          <w:tcPr>
            <w:tcW w:w="5100" w:type="dxa"/>
            <w:shd w:val="clear" w:fill="fdf5e8"/>
            <w:noWrap/>
          </w:tcPr>
          <w:p>
            <w:pPr>
              <w:ind w:left="113.47199999999999" w:right="113.47199999999999" w:firstLine="0"/>
              <w:spacing w:before="120" w:after="120"/>
            </w:pPr>
            <w:r>
              <w:rPr/>
              <w:t xml:space="preserve">3 шт.,</w:t>
            </w:r>
            <w:br/>
            <w:r>
              <w:rPr/>
              <w:t xml:space="preserve">740,874.73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Ввод высоковольтный 110 кВ</w:t>
            </w:r>
          </w:p>
        </w:tc>
        <w:tc>
          <w:tcPr>
            <w:tcW w:w="5100" w:type="dxa"/>
            <w:shd w:val="clear" w:fill="fdf5e8"/>
            <w:noWrap/>
          </w:tcPr>
          <w:p>
            <w:pPr>
              <w:ind w:left="113.47199999999999" w:right="113.47199999999999" w:firstLine="0"/>
              <w:spacing w:before="120" w:after="120"/>
            </w:pPr>
            <w:r>
              <w:rPr/>
              <w:t xml:space="preserve">6 шт.,</w:t>
            </w:r>
            <w:br/>
            <w:r>
              <w:rPr/>
              <w:t xml:space="preserve">314,166.25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Ограничитель перенапряжения 330 кВ</w:t>
            </w:r>
          </w:p>
        </w:tc>
        <w:tc>
          <w:tcPr>
            <w:tcW w:w="5100" w:type="dxa"/>
            <w:shd w:val="clear" w:fill="fdf5e8"/>
            <w:noWrap/>
          </w:tcPr>
          <w:p>
            <w:pPr>
              <w:ind w:left="113.47199999999999" w:right="113.47199999999999" w:firstLine="0"/>
              <w:spacing w:before="120" w:after="120"/>
            </w:pPr>
            <w:r>
              <w:rPr/>
              <w:t xml:space="preserve">15 шт.,</w:t>
            </w:r>
            <w:br/>
            <w:r>
              <w:rPr/>
              <w:t xml:space="preserve">403,268.46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Ограничитель перенапряжения 110 кВ</w:t>
            </w:r>
          </w:p>
        </w:tc>
        <w:tc>
          <w:tcPr>
            <w:tcW w:w="5100" w:type="dxa"/>
            <w:shd w:val="clear" w:fill="fdf5e8"/>
            <w:noWrap/>
          </w:tcPr>
          <w:p>
            <w:pPr>
              <w:ind w:left="113.47199999999999" w:right="113.47199999999999" w:firstLine="0"/>
              <w:spacing w:before="120" w:after="120"/>
            </w:pPr>
            <w:r>
              <w:rPr/>
              <w:t xml:space="preserve">21 шт.,</w:t>
            </w:r>
            <w:br/>
            <w:r>
              <w:rPr/>
              <w:t xml:space="preserve">72,471.84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Ячейки КРУН 10 кВ</w:t>
            </w:r>
          </w:p>
        </w:tc>
        <w:tc>
          <w:tcPr>
            <w:tcW w:w="5100" w:type="dxa"/>
            <w:shd w:val="clear" w:fill="fdf5e8"/>
            <w:noWrap/>
          </w:tcPr>
          <w:p>
            <w:pPr>
              <w:ind w:left="113.47199999999999" w:right="113.47199999999999" w:firstLine="0"/>
              <w:spacing w:before="120" w:after="120"/>
            </w:pPr>
            <w:r>
              <w:rPr/>
              <w:t xml:space="preserve">7 компл.,</w:t>
            </w:r>
            <w:br/>
            <w:r>
              <w:rPr/>
              <w:t xml:space="preserve">421,207.02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Заградитель высокочастотный для ВЛ 110 кВ</w:t>
            </w:r>
          </w:p>
        </w:tc>
        <w:tc>
          <w:tcPr>
            <w:tcW w:w="5100" w:type="dxa"/>
            <w:shd w:val="clear" w:fill="fdf5e8"/>
            <w:noWrap/>
          </w:tcPr>
          <w:p>
            <w:pPr>
              <w:ind w:left="113.47199999999999" w:right="113.47199999999999" w:firstLine="0"/>
              <w:spacing w:before="120" w:after="120"/>
            </w:pPr>
            <w:r>
              <w:rPr/>
              <w:t xml:space="preserve">8 шт.,</w:t>
            </w:r>
            <w:br/>
            <w:r>
              <w:rPr/>
              <w:t xml:space="preserve">96,139.06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27.11.62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Трансформатор собственных нужд</w:t>
            </w:r>
          </w:p>
        </w:tc>
        <w:tc>
          <w:tcPr>
            <w:tcW w:w="5100" w:type="dxa"/>
            <w:shd w:val="clear" w:fill="fdf5e8"/>
            <w:noWrap/>
          </w:tcPr>
          <w:p>
            <w:pPr>
              <w:ind w:left="113.47199999999999" w:right="113.47199999999999" w:firstLine="0"/>
              <w:spacing w:before="120" w:after="120"/>
            </w:pPr>
            <w:r>
              <w:rPr/>
              <w:t xml:space="preserve">3 шт.,</w:t>
            </w:r>
            <w:br/>
            <w:r>
              <w:rPr/>
              <w:t xml:space="preserve">95,445.22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Насосная станция пожаротушения</w:t>
            </w:r>
          </w:p>
        </w:tc>
        <w:tc>
          <w:tcPr>
            <w:tcW w:w="5100" w:type="dxa"/>
            <w:shd w:val="clear" w:fill="fdf5e8"/>
            <w:noWrap/>
          </w:tcPr>
          <w:p>
            <w:pPr>
              <w:ind w:left="113.47199999999999" w:right="113.47199999999999" w:firstLine="0"/>
              <w:spacing w:before="120" w:after="120"/>
            </w:pPr>
            <w:r>
              <w:rPr/>
              <w:t xml:space="preserve">1 компл.,</w:t>
            </w:r>
            <w:br/>
            <w:r>
              <w:rPr/>
              <w:t xml:space="preserve">108,187.45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Сплит-система</w:t>
            </w:r>
          </w:p>
        </w:tc>
        <w:tc>
          <w:tcPr>
            <w:tcW w:w="5100" w:type="dxa"/>
            <w:shd w:val="clear" w:fill="fdf5e8"/>
            <w:noWrap/>
          </w:tcPr>
          <w:p>
            <w:pPr>
              <w:ind w:left="113.47199999999999" w:right="113.47199999999999" w:firstLine="0"/>
              <w:spacing w:before="120" w:after="120"/>
            </w:pPr>
            <w:r>
              <w:rPr/>
              <w:t xml:space="preserve">14 шт.,</w:t>
            </w:r>
            <w:br/>
            <w:r>
              <w:rPr/>
              <w:t xml:space="preserve">116,765.90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Конденсатор связи 110 кВ</w:t>
            </w:r>
          </w:p>
        </w:tc>
        <w:tc>
          <w:tcPr>
            <w:tcW w:w="5100" w:type="dxa"/>
            <w:shd w:val="clear" w:fill="fdf5e8"/>
            <w:noWrap/>
          </w:tcPr>
          <w:p>
            <w:pPr>
              <w:ind w:left="113.47199999999999" w:right="113.47199999999999" w:firstLine="0"/>
              <w:spacing w:before="120" w:after="120"/>
            </w:pPr>
            <w:r>
              <w:rPr/>
              <w:t xml:space="preserve">7 шт.,</w:t>
            </w:r>
            <w:br/>
            <w:r>
              <w:rPr/>
              <w:t xml:space="preserve">86,013.54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27.90.51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Электроконвектор</w:t>
            </w:r>
          </w:p>
        </w:tc>
        <w:tc>
          <w:tcPr>
            <w:tcW w:w="5100" w:type="dxa"/>
            <w:shd w:val="clear" w:fill="fdf5e8"/>
            <w:noWrap/>
          </w:tcPr>
          <w:p>
            <w:pPr>
              <w:ind w:left="113.47199999999999" w:right="113.47199999999999" w:firstLine="0"/>
              <w:spacing w:before="120" w:after="120"/>
            </w:pPr>
            <w:r>
              <w:rPr/>
              <w:t xml:space="preserve">99 шт.,</w:t>
            </w:r>
            <w:br/>
            <w:r>
              <w:rPr/>
              <w:t xml:space="preserve">69,908.17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27.51.26</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Комплект оборудования системы мониторинга волоконно-оптических кабелей</w:t>
            </w:r>
          </w:p>
        </w:tc>
        <w:tc>
          <w:tcPr>
            <w:tcW w:w="5100" w:type="dxa"/>
            <w:shd w:val="clear" w:fill="fdf5e8"/>
            <w:noWrap/>
          </w:tcPr>
          <w:p>
            <w:pPr>
              <w:ind w:left="113.47199999999999" w:right="113.47199999999999" w:firstLine="0"/>
              <w:spacing w:before="120" w:after="120"/>
            </w:pPr>
            <w:r>
              <w:rPr/>
              <w:t xml:space="preserve">2 шт.,</w:t>
            </w:r>
            <w:br/>
            <w:r>
              <w:rPr/>
              <w:t xml:space="preserve">353,037.71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26.30.30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Комплект оборудования сети передачи данных</w:t>
            </w:r>
          </w:p>
        </w:tc>
        <w:tc>
          <w:tcPr>
            <w:tcW w:w="5100" w:type="dxa"/>
            <w:shd w:val="clear" w:fill="fdf5e8"/>
            <w:noWrap/>
          </w:tcPr>
          <w:p>
            <w:pPr>
              <w:ind w:left="113.47199999999999" w:right="113.47199999999999" w:firstLine="0"/>
              <w:spacing w:before="120" w:after="120"/>
            </w:pPr>
            <w:r>
              <w:rPr/>
              <w:t xml:space="preserve">21 шт.,</w:t>
            </w:r>
            <w:br/>
            <w:r>
              <w:rPr/>
              <w:t xml:space="preserve">631,030.73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Комплект оборудования средств ВЧ-связи для ДТУ</w:t>
            </w:r>
          </w:p>
        </w:tc>
        <w:tc>
          <w:tcPr>
            <w:tcW w:w="5100" w:type="dxa"/>
            <w:shd w:val="clear" w:fill="fdf5e8"/>
            <w:noWrap/>
          </w:tcPr>
          <w:p>
            <w:pPr>
              <w:ind w:left="113.47199999999999" w:right="113.47199999999999" w:firstLine="0"/>
              <w:spacing w:before="120" w:after="120"/>
            </w:pPr>
            <w:r>
              <w:rPr/>
              <w:t xml:space="preserve">2 шт.,</w:t>
            </w:r>
            <w:br/>
            <w:r>
              <w:rPr/>
              <w:t xml:space="preserve">172,232.80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Сервисные и измерительные средства</w:t>
            </w:r>
          </w:p>
        </w:tc>
        <w:tc>
          <w:tcPr>
            <w:tcW w:w="5100" w:type="dxa"/>
            <w:shd w:val="clear" w:fill="fdf5e8"/>
            <w:noWrap/>
          </w:tcPr>
          <w:p>
            <w:pPr>
              <w:ind w:left="113.47199999999999" w:right="113.47199999999999" w:firstLine="0"/>
              <w:spacing w:before="120" w:after="120"/>
            </w:pPr>
            <w:r>
              <w:rPr/>
              <w:t xml:space="preserve">8 шт.,</w:t>
            </w:r>
            <w:br/>
            <w:r>
              <w:rPr/>
              <w:t xml:space="preserve">64,438.94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26.51.44</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Комплект оборудования АТС и телефонизации</w:t>
            </w:r>
          </w:p>
        </w:tc>
        <w:tc>
          <w:tcPr>
            <w:tcW w:w="5100" w:type="dxa"/>
            <w:shd w:val="clear" w:fill="fdf5e8"/>
            <w:noWrap/>
          </w:tcPr>
          <w:p>
            <w:pPr>
              <w:ind w:left="113.47199999999999" w:right="113.47199999999999" w:firstLine="0"/>
              <w:spacing w:before="120" w:after="120"/>
            </w:pPr>
            <w:r>
              <w:rPr/>
              <w:t xml:space="preserve">43 компл.,</w:t>
            </w:r>
            <w:br/>
            <w:r>
              <w:rPr/>
              <w:t xml:space="preserve">2,252,640.66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Оборудование громкоговорящей поисковой связи и радиофикации</w:t>
            </w:r>
          </w:p>
        </w:tc>
        <w:tc>
          <w:tcPr>
            <w:tcW w:w="5100" w:type="dxa"/>
            <w:shd w:val="clear" w:fill="fdf5e8"/>
            <w:noWrap/>
          </w:tcPr>
          <w:p>
            <w:pPr>
              <w:ind w:left="113.47199999999999" w:right="113.47199999999999" w:firstLine="0"/>
              <w:spacing w:before="120" w:after="120"/>
            </w:pPr>
            <w:r>
              <w:rPr/>
              <w:t xml:space="preserve">1 компл.,</w:t>
            </w:r>
            <w:br/>
            <w:r>
              <w:rPr/>
              <w:t xml:space="preserve">266,002.86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Комплект оборудования системы гарантированного электропитания СДТУ и АСУ</w:t>
            </w:r>
          </w:p>
        </w:tc>
        <w:tc>
          <w:tcPr>
            <w:tcW w:w="5100" w:type="dxa"/>
            <w:shd w:val="clear" w:fill="fdf5e8"/>
            <w:noWrap/>
          </w:tcPr>
          <w:p>
            <w:pPr>
              <w:ind w:left="113.47199999999999" w:right="113.47199999999999" w:firstLine="0"/>
              <w:spacing w:before="120" w:after="120"/>
            </w:pPr>
            <w:r>
              <w:rPr/>
              <w:t xml:space="preserve">4 компл.,</w:t>
            </w:r>
            <w:br/>
            <w:r>
              <w:rPr/>
              <w:t xml:space="preserve">360,139.21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Оборудование АСУ ТП</w:t>
            </w:r>
          </w:p>
        </w:tc>
        <w:tc>
          <w:tcPr>
            <w:tcW w:w="5100" w:type="dxa"/>
            <w:shd w:val="clear" w:fill="fdf5e8"/>
            <w:noWrap/>
          </w:tcPr>
          <w:p>
            <w:pPr>
              <w:ind w:left="113.47199999999999" w:right="113.47199999999999" w:firstLine="0"/>
              <w:spacing w:before="120" w:after="120"/>
            </w:pPr>
            <w:r>
              <w:rPr/>
              <w:t xml:space="preserve">1 компл.,</w:t>
            </w:r>
            <w:br/>
            <w:r>
              <w:rPr/>
              <w:t xml:space="preserve">3,073,549.63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Кран подвесной электрический</w:t>
            </w:r>
          </w:p>
        </w:tc>
        <w:tc>
          <w:tcPr>
            <w:tcW w:w="5100" w:type="dxa"/>
            <w:shd w:val="clear" w:fill="fdf5e8"/>
            <w:noWrap/>
          </w:tcPr>
          <w:p>
            <w:pPr>
              <w:ind w:left="113.47199999999999" w:right="113.47199999999999" w:firstLine="0"/>
              <w:spacing w:before="120" w:after="120"/>
            </w:pPr>
            <w:r>
              <w:rPr/>
              <w:t xml:space="preserve">3 шт.,</w:t>
            </w:r>
            <w:br/>
            <w:r>
              <w:rPr/>
              <w:t xml:space="preserve">363,194.80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Комплект оборудования РЗА</w:t>
            </w:r>
          </w:p>
        </w:tc>
        <w:tc>
          <w:tcPr>
            <w:tcW w:w="5100" w:type="dxa"/>
            <w:shd w:val="clear" w:fill="fdf5e8"/>
            <w:noWrap/>
          </w:tcPr>
          <w:p>
            <w:pPr>
              <w:ind w:left="113.47199999999999" w:right="113.47199999999999" w:firstLine="0"/>
              <w:spacing w:before="120" w:after="120"/>
            </w:pPr>
            <w:r>
              <w:rPr/>
              <w:t xml:space="preserve">2 компл.,</w:t>
            </w:r>
            <w:br/>
            <w:r>
              <w:rPr/>
              <w:t xml:space="preserve">5,664,572.82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bl>
    <w:p/>
    <w:p>
      <w:pPr>
        <w:ind w:left="113.47199999999999" w:right="113.47199999999999" w:firstLine="0"/>
        <w:spacing w:before="120" w:after="120"/>
      </w:pPr>
      <w:r>
        <w:rPr>
          <w:b w:val="1"/>
          <w:bCs w:val="1"/>
        </w:rPr>
        <w:t xml:space="preserve">Процедура закупки № 2025-1286665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Переключатель многопозиционный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тел. +375 162 27 66 49, 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Производственно-торговое унитарное  предприятие «Гефест-техника» Республика Беларусь,  Брестская обл., г. Брест,  224002, ул.  Суворова,  21 УНП 809000553. 
</w:t>
            </w:r>
            <w:br/>
            <w:r>
              <w:rPr/>
              <w:t xml:space="preserve">2. 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1)Начальник ОКиВЭД  Сергиенко Василий Евгеньевич
</w:t>
            </w:r>
            <w:br/>
            <w:r>
              <w:rPr/>
              <w:t xml:space="preserve">телефон: +375 162 27 62 31. Специалист ВЭД Плохая Татьяна Петровна  +375 162 27 67 43 ved.sas@gefest.org   
</w:t>
            </w:r>
            <w:br/>
            <w:r>
              <w:rPr/>
              <w:t xml:space="preserve">2) Начальник ОКиВЭД Михнюк Александр Николаевич 
</w:t>
            </w:r>
            <w:br/>
            <w:r>
              <w:rPr/>
              <w:t xml:space="preserve">тел.  +375 162 27 68 31, gt.ova@gefest.org ,  товаровед  Бойко Юлия Александровна  +375 162 27 68 78  gt.stv@gefest.org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Переключатель кнопочный для воздухоочистителей - характеристики, стоимость и объём указаны в документации;
</w:t>
            </w:r>
            <w:br/>
            <w:r>
              <w:rPr/>
              <w:t xml:space="preserve">Тип 2 - Переключатель кнопочный для воздухоочистителей - характеристики, стоимость и объём указаны в документации;
</w:t>
            </w:r>
            <w:br/>
            <w:r>
              <w:rPr/>
              <w:t xml:space="preserve">Тип 3а - Переключатель ползунковый режимов работы воздухоочистителей - характеристики, стоимость и объём указаны в документации;
</w:t>
            </w:r>
            <w:br/>
            <w:r>
              <w:rPr/>
              <w:t xml:space="preserve">Тип 3б - Микропереключатель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87 000 шт.,</w:t>
            </w:r>
            <w:br/>
            <w:r>
              <w:rPr/>
              <w:t xml:space="preserve">325,460.00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Тип 4 - Переключатель 9-поз. - характеристики, стоимость и объём указаны в документации;
</w:t>
            </w:r>
            <w:br/>
            <w:r>
              <w:rPr/>
              <w:t xml:space="preserve">Тип 5 - Переключатель 7-поз. - характеристики, стоимость и объём указаны в документации;
</w:t>
            </w:r>
            <w:br/>
            <w:r>
              <w:rPr/>
              <w:t xml:space="preserve">Тип 6 - Переключатель 7-поз.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
</w:t>
            </w:r>
            <w:br/>
            <w:r>
              <w:rPr/>
              <w:t xml:space="preserve">Тип 9 - Переключатель 6-поз. - характеристики, стоимость и объём указаны в документации;
</w:t>
            </w:r>
            <w:br/>
            <w:r>
              <w:rPr/>
              <w:t xml:space="preserve">Тип 10 - Переключатель 12-поз.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631 000 шт.,</w:t>
            </w:r>
            <w:br/>
            <w:r>
              <w:rPr/>
              <w:t xml:space="preserve">779,405.55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«Гефест-техника». 224002 Республика Беларусь,    г.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Тип 4 - Переключатель 9-поз. - характеристики, стоимость и объём указаны в документации;
</w:t>
            </w:r>
            <w:br/>
            <w:r>
              <w:rPr/>
              <w:t xml:space="preserve">Тип 7 - Переключатель 7-поз. - характеристики, стоимость и объём указаны в документации;
</w:t>
            </w:r>
            <w:br/>
            <w:r>
              <w:rPr/>
              <w:t xml:space="preserve">Тип 8 - Переключатель 5-поз.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165 000 шт.,</w:t>
            </w:r>
            <w:br/>
            <w:r>
              <w:rPr/>
              <w:t xml:space="preserve">230,700.00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27.33.11.200</w:t>
            </w:r>
          </w:p>
        </w:tc>
      </w:tr>
    </w:tbl>
    <w:p/>
    <w:p>
      <w:pPr>
        <w:ind w:left="113.47199999999999" w:right="113.47199999999999" w:firstLine="0"/>
        <w:spacing w:before="120" w:after="120"/>
      </w:pPr>
      <w:r>
        <w:rPr>
          <w:b w:val="1"/>
          <w:bCs w:val="1"/>
        </w:rPr>
        <w:t xml:space="preserve">Процедура закупки № 2025-1291202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для производства жгутов проводов  для автотракторного электрооборудования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"Кобринский завод агропромышленного машиностроения"
</w:t>
            </w:r>
            <w:br/>
            <w:r>
              <w:rPr/>
              <w:t xml:space="preserve">Республика Беларусь, Брестская обл., г. Кобрин, 225301, ул. Дзержинского, 78
</w:t>
            </w:r>
            <w:br/>
            <w:r>
              <w:rPr/>
              <w:t xml:space="preserve">  200041594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содержанию документации о закупке – ведущий специалист ОМТС Совпель Татьяна Ивановна, тел. +375 29 712-76-79, +375 1642-92-111;
</w:t>
            </w:r>
            <w:br/>
            <w:r>
              <w:rPr/>
              <w:t xml:space="preserve">- по вопросам проведения процедуры закупки – специалист по организации закупок и внутреннему контролю за обработкой персональных данных Чех Виктория Александровна, тел. 8-016-42-3-56-54.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размещается в качестве приложений к настоящей процедуре.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Претендентами представляются в течение 20 календарных дней с момента размещения документации о закупке на сайте icetrade.by в запечатанном конверте почтовой корреспонденцией или нарочно по адресу 225301, Республика Беларусь, Брестская область, г. Кобрин, ул. Дзержинского, 78 с пометкой на конверте «На процедуру закупки № 202…-…………. Не вскрывать». Допускается представление предложений электронной почтой – zakupki@kam.by (по возможности одним файлом) с обязательной пометкой «На процедуру закупки № 202…-…………», однако в таком случае ОАО «Кобринагромаш» не может гарантировать конфиденциальность предоставленных предложений. Коммерческие (ценовые) предложения, предоставленные на иную электронную почту к рассмотрению приниматься не будут.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Огнеупорная защита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7 000 м,</w:t>
            </w:r>
            <w:br/>
            <w:r>
              <w:rPr/>
              <w:t xml:space="preserve">115,761.31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22.13.30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Гофротрубка РР-MOD, трубка ПВХ черная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1 044 500 п.м.,</w:t>
            </w:r>
            <w:br/>
            <w:r>
              <w:rPr/>
              <w:t xml:space="preserve">412,968.00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Гофра РА-6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50 100 п.м.,</w:t>
            </w:r>
            <w:br/>
            <w:r>
              <w:rPr/>
              <w:t xml:space="preserve">57,967.20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Изолента ПВХ, тканевая лента TESA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23 500 м,</w:t>
            </w:r>
            <w:br/>
            <w:r>
              <w:rPr/>
              <w:t xml:space="preserve">67,870.92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Втулка, гайка, заглушка. замок, кожух, колпачок защитный, кольцо, пластина, пл.вставка, шайба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515 200 шт.,</w:t>
            </w:r>
            <w:br/>
            <w:r>
              <w:rPr/>
              <w:t xml:space="preserve">114,770.21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Г-разветвитель, Т-разветвитель, У-разветвитель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246 600 шт.,</w:t>
            </w:r>
            <w:br/>
            <w:r>
              <w:rPr/>
              <w:t xml:space="preserve">120,237.60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Кабельная стяжка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2 292 000 шт.,</w:t>
            </w:r>
            <w:br/>
            <w:r>
              <w:rPr/>
              <w:t xml:space="preserve">25,409.52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Провод АМГ-Т, АМГ 50, АМГ 25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7 950 кг,</w:t>
            </w:r>
            <w:br/>
            <w:r>
              <w:rPr/>
              <w:t xml:space="preserve">520,961.40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Диод КД 206А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7 000 шт.,</w:t>
            </w:r>
            <w:br/>
            <w:r>
              <w:rPr/>
              <w:t xml:space="preserve">47,712.00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26.11.21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Адаптеры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95 600 шт.,</w:t>
            </w:r>
            <w:br/>
            <w:r>
              <w:rPr/>
              <w:t xml:space="preserve">48,372.01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Вилки, втулки соединительные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274 510 шт.,</w:t>
            </w:r>
            <w:br/>
            <w:r>
              <w:rPr/>
              <w:t xml:space="preserve">691,171.50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Гнезда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7 478 000 шт.,</w:t>
            </w:r>
            <w:br/>
            <w:r>
              <w:rPr/>
              <w:t xml:space="preserve">651,537.47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Колодки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999 600 шт.,</w:t>
            </w:r>
            <w:br/>
            <w:r>
              <w:rPr/>
              <w:t xml:space="preserve">540,631.35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Наконечники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312 950 шт.,</w:t>
            </w:r>
            <w:br/>
            <w:r>
              <w:rPr/>
              <w:t xml:space="preserve">101,860.53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Розетки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90 390 шт.,</w:t>
            </w:r>
            <w:br/>
            <w:r>
              <w:rPr/>
              <w:t xml:space="preserve">767,427.09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Трубки термоусаж.с клеем черные, трубки термоусаж. черные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16 060 м,</w:t>
            </w:r>
            <w:br/>
            <w:r>
              <w:rPr/>
              <w:t xml:space="preserve">27,624.86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Уплотнитель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1 499 000 шт.,</w:t>
            </w:r>
            <w:br/>
            <w:r>
              <w:rPr/>
              <w:t xml:space="preserve">36,545.05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Фиксаторы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19 600 шт.,</w:t>
            </w:r>
            <w:br/>
            <w:r>
              <w:rPr/>
              <w:t xml:space="preserve">3,985.78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Штыри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1 046 000 шт.,</w:t>
            </w:r>
            <w:br/>
            <w:r>
              <w:rPr/>
              <w:t xml:space="preserve">113,673.10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27.33.13</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Шайба, чехол резиновый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12 000 шт.,</w:t>
            </w:r>
            <w:br/>
            <w:r>
              <w:rPr/>
              <w:t xml:space="preserve">7,368.00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Резисторы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6 500 шт.,</w:t>
            </w:r>
            <w:br/>
            <w:r>
              <w:rPr/>
              <w:t xml:space="preserve">182.50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Предпочтительной является доставка на склад Заказчика, расположенный по адресу Республика Беларусь, Брестская область, г. Кобрин, ул. Дзержинского,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27.90.60</w:t>
            </w:r>
          </w:p>
        </w:tc>
      </w:tr>
    </w:tbl>
    <w:p/>
    <w:p>
      <w:pPr>
        <w:ind w:left="113.47199999999999" w:right="113.47199999999999" w:firstLine="0"/>
        <w:spacing w:before="120" w:after="120"/>
      </w:pPr>
      <w:r>
        <w:rPr>
          <w:b w:val="1"/>
          <w:bCs w:val="1"/>
        </w:rPr>
        <w:t xml:space="preserve">Процедура закупки № 2025-1290811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Реле / пускатели / контакторы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контакторы согласно перечню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03 декабря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контакторы с автономным ходом</w:t>
            </w:r>
          </w:p>
        </w:tc>
        <w:tc>
          <w:tcPr>
            <w:tcW w:w="5100" w:type="dxa"/>
            <w:shd w:val="clear" w:fill="fdf5e8"/>
            <w:noWrap/>
          </w:tcPr>
          <w:p>
            <w:pPr>
              <w:ind w:left="113.47199999999999" w:right="113.47199999999999" w:firstLine="0"/>
              <w:spacing w:before="120" w:after="120"/>
            </w:pPr>
            <w:r>
              <w:rPr/>
              <w:t xml:space="preserve">600 шт.,</w:t>
            </w:r>
            <w:br/>
            <w:r>
              <w:rPr/>
              <w:t xml:space="preserve">3,829,955.40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доставка товара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Республика Беларусь, г. Минск, ул. Переходная, 64/4 согласно «Инкотермс –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27.12.10.900</w:t>
            </w:r>
          </w:p>
        </w:tc>
      </w:tr>
    </w:tbl>
    <w:p/>
    <w:p>
      <w:pPr>
        <w:ind w:left="113.47199999999999" w:right="113.47199999999999" w:firstLine="0"/>
        <w:spacing w:before="120" w:after="120"/>
      </w:pPr>
      <w:r>
        <w:rPr>
          <w:b w:val="1"/>
          <w:bCs w:val="1"/>
        </w:rPr>
        <w:t xml:space="preserve">Процедура закупки № 2025-1291493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Трансформаторы и вводы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Ширинова Аида Якубовна +375172182066 +375173273697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 
</w:t>
            </w:r>
            <w:b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Волосач Татьяна Евгеньевна: тел. +375(17) 218-42-82.
</w:t>
            </w:r>
            <w:br/>
            <w:r>
              <w:rPr/>
              <w:t xml:space="preserve">+375 (232) 79-64-54 - Лапицкая Мария Валерьевна.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настоящих документах по закупке, за исключением юридических и физических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абзаце 2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2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3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4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5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6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7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8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9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10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11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12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Лот 13
</w:t>
            </w:r>
            <w:b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12.12.25   10.30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Трансформатор тока 10 кВ</w:t>
            </w:r>
          </w:p>
        </w:tc>
        <w:tc>
          <w:tcPr>
            <w:tcW w:w="5100" w:type="dxa"/>
            <w:shd w:val="clear" w:fill="fdf5e8"/>
            <w:noWrap/>
          </w:tcPr>
          <w:p>
            <w:pPr>
              <w:ind w:left="113.47199999999999" w:right="113.47199999999999" w:firstLine="0"/>
              <w:spacing w:before="120" w:after="120"/>
            </w:pPr>
            <w:r>
              <w:rPr/>
              <w:t xml:space="preserve">4 шт.,</w:t>
            </w:r>
            <w:br/>
            <w:r>
              <w:rPr/>
              <w:t xml:space="preserve">10,233.60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Трансформатор тока 110 кВ</w:t>
            </w:r>
          </w:p>
        </w:tc>
        <w:tc>
          <w:tcPr>
            <w:tcW w:w="5100" w:type="dxa"/>
            <w:shd w:val="clear" w:fill="fdf5e8"/>
            <w:noWrap/>
          </w:tcPr>
          <w:p>
            <w:pPr>
              <w:ind w:left="113.47199999999999" w:right="113.47199999999999" w:firstLine="0"/>
              <w:spacing w:before="120" w:after="120"/>
            </w:pPr>
            <w:r>
              <w:rPr/>
              <w:t xml:space="preserve">9 шт.,</w:t>
            </w:r>
            <w:br/>
            <w:r>
              <w:rPr/>
              <w:t xml:space="preserve">360,332.64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Трансформатор тока 330 кВ</w:t>
            </w:r>
          </w:p>
        </w:tc>
        <w:tc>
          <w:tcPr>
            <w:tcW w:w="5100" w:type="dxa"/>
            <w:shd w:val="clear" w:fill="fdf5e8"/>
            <w:noWrap/>
          </w:tcPr>
          <w:p>
            <w:pPr>
              <w:ind w:left="113.47199999999999" w:right="113.47199999999999" w:firstLine="0"/>
              <w:spacing w:before="120" w:after="120"/>
            </w:pPr>
            <w:r>
              <w:rPr/>
              <w:t xml:space="preserve">1 компл.,</w:t>
            </w:r>
            <w:br/>
            <w:r>
              <w:rPr/>
              <w:t xml:space="preserve">256,086.81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Трансформатор тока 110 кВ</w:t>
            </w:r>
          </w:p>
        </w:tc>
        <w:tc>
          <w:tcPr>
            <w:tcW w:w="5100" w:type="dxa"/>
            <w:shd w:val="clear" w:fill="fdf5e8"/>
            <w:noWrap/>
          </w:tcPr>
          <w:p>
            <w:pPr>
              <w:ind w:left="113.47199999999999" w:right="113.47199999999999" w:firstLine="0"/>
              <w:spacing w:before="120" w:after="120"/>
            </w:pPr>
            <w:r>
              <w:rPr/>
              <w:t xml:space="preserve">3 шт.,</w:t>
            </w:r>
            <w:br/>
            <w:r>
              <w:rPr/>
              <w:t xml:space="preserve">139,328.16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Трансформатор тока 10 кВ</w:t>
            </w:r>
          </w:p>
        </w:tc>
        <w:tc>
          <w:tcPr>
            <w:tcW w:w="5100" w:type="dxa"/>
            <w:shd w:val="clear" w:fill="fdf5e8"/>
            <w:noWrap/>
          </w:tcPr>
          <w:p>
            <w:pPr>
              <w:ind w:left="113.47199999999999" w:right="113.47199999999999" w:firstLine="0"/>
              <w:spacing w:before="120" w:after="120"/>
            </w:pPr>
            <w:r>
              <w:rPr/>
              <w:t xml:space="preserve">3 шт.,</w:t>
            </w:r>
            <w:br/>
            <w:r>
              <w:rPr/>
              <w:t xml:space="preserve">5,958.00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Трансформатор тока 330 кВ</w:t>
            </w:r>
          </w:p>
        </w:tc>
        <w:tc>
          <w:tcPr>
            <w:tcW w:w="5100" w:type="dxa"/>
            <w:shd w:val="clear" w:fill="fdf5e8"/>
            <w:noWrap/>
          </w:tcPr>
          <w:p>
            <w:pPr>
              <w:ind w:left="113.47199999999999" w:right="113.47199999999999" w:firstLine="0"/>
              <w:spacing w:before="120" w:after="120"/>
            </w:pPr>
            <w:r>
              <w:rPr/>
              <w:t xml:space="preserve">1 компл.,</w:t>
            </w:r>
            <w:br/>
            <w:r>
              <w:rPr/>
              <w:t xml:space="preserve">261,604.32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Трансформатор напряжения 110 кВ</w:t>
            </w:r>
          </w:p>
        </w:tc>
        <w:tc>
          <w:tcPr>
            <w:tcW w:w="5100" w:type="dxa"/>
            <w:shd w:val="clear" w:fill="fdf5e8"/>
            <w:noWrap/>
          </w:tcPr>
          <w:p>
            <w:pPr>
              <w:ind w:left="113.47199999999999" w:right="113.47199999999999" w:firstLine="0"/>
              <w:spacing w:before="120" w:after="120"/>
            </w:pPr>
            <w:r>
              <w:rPr/>
              <w:t xml:space="preserve">9 шт.,</w:t>
            </w:r>
            <w:br/>
            <w:r>
              <w:rPr/>
              <w:t xml:space="preserve">347,486.04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Трансформатор напряжения 35 кВ</w:t>
            </w:r>
          </w:p>
        </w:tc>
        <w:tc>
          <w:tcPr>
            <w:tcW w:w="5100" w:type="dxa"/>
            <w:shd w:val="clear" w:fill="fdf5e8"/>
            <w:noWrap/>
          </w:tcPr>
          <w:p>
            <w:pPr>
              <w:ind w:left="113.47199999999999" w:right="113.47199999999999" w:firstLine="0"/>
              <w:spacing w:before="120" w:after="120"/>
            </w:pPr>
            <w:r>
              <w:rPr/>
              <w:t xml:space="preserve">1 шт.,</w:t>
            </w:r>
            <w:br/>
            <w:r>
              <w:rPr/>
              <w:t xml:space="preserve">26,400.00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Трансформатор напряжения 10 кВ</w:t>
            </w:r>
          </w:p>
        </w:tc>
        <w:tc>
          <w:tcPr>
            <w:tcW w:w="5100" w:type="dxa"/>
            <w:shd w:val="clear" w:fill="fdf5e8"/>
            <w:noWrap/>
          </w:tcPr>
          <w:p>
            <w:pPr>
              <w:ind w:left="113.47199999999999" w:right="113.47199999999999" w:firstLine="0"/>
              <w:spacing w:before="120" w:after="120"/>
            </w:pPr>
            <w:r>
              <w:rPr/>
              <w:t xml:space="preserve">3 шт.,</w:t>
            </w:r>
            <w:br/>
            <w:r>
              <w:rPr/>
              <w:t xml:space="preserve">15,903.00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Трансформатор напряжения 35 кВ</w:t>
            </w:r>
          </w:p>
        </w:tc>
        <w:tc>
          <w:tcPr>
            <w:tcW w:w="5100" w:type="dxa"/>
            <w:shd w:val="clear" w:fill="fdf5e8"/>
            <w:noWrap/>
          </w:tcPr>
          <w:p>
            <w:pPr>
              <w:ind w:left="113.47199999999999" w:right="113.47199999999999" w:firstLine="0"/>
              <w:spacing w:before="120" w:after="120"/>
            </w:pPr>
            <w:r>
              <w:rPr/>
              <w:t xml:space="preserve">5 шт.,</w:t>
            </w:r>
            <w:br/>
            <w:r>
              <w:rPr/>
              <w:t xml:space="preserve">100,911.60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согласно приложению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Вводы</w:t>
            </w:r>
          </w:p>
        </w:tc>
        <w:tc>
          <w:tcPr>
            <w:tcW w:w="5100" w:type="dxa"/>
            <w:shd w:val="clear" w:fill="fdf5e8"/>
            <w:noWrap/>
          </w:tcPr>
          <w:p>
            <w:pPr>
              <w:ind w:left="113.47199999999999" w:right="113.47199999999999" w:firstLine="0"/>
              <w:spacing w:before="120" w:after="120"/>
            </w:pPr>
            <w:r>
              <w:rPr/>
              <w:t xml:space="preserve">15 шт.,</w:t>
            </w:r>
            <w:br/>
            <w:r>
              <w:rPr/>
              <w:t xml:space="preserve">988,272.00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23.05.2026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27.90.33.900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Вводы</w:t>
            </w:r>
          </w:p>
        </w:tc>
        <w:tc>
          <w:tcPr>
            <w:tcW w:w="5100" w:type="dxa"/>
            <w:shd w:val="clear" w:fill="fdf5e8"/>
            <w:noWrap/>
          </w:tcPr>
          <w:p>
            <w:pPr>
              <w:ind w:left="113.47199999999999" w:right="113.47199999999999" w:firstLine="0"/>
              <w:spacing w:before="120" w:after="120"/>
            </w:pPr>
            <w:r>
              <w:rPr/>
              <w:t xml:space="preserve">6 шт.,</w:t>
            </w:r>
            <w:br/>
            <w:r>
              <w:rPr/>
              <w:t xml:space="preserve">576,000.00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03.04.2026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27.90.33.900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Трансформатор напряжения НАМИ-110</w:t>
            </w:r>
          </w:p>
        </w:tc>
        <w:tc>
          <w:tcPr>
            <w:tcW w:w="5100" w:type="dxa"/>
            <w:shd w:val="clear" w:fill="fdf5e8"/>
            <w:noWrap/>
          </w:tcPr>
          <w:p>
            <w:pPr>
              <w:ind w:left="113.47199999999999" w:right="113.47199999999999" w:firstLine="0"/>
              <w:spacing w:before="120" w:after="120"/>
            </w:pPr>
            <w:r>
              <w:rPr/>
              <w:t xml:space="preserve">6 шт.,</w:t>
            </w:r>
            <w:br/>
            <w:r>
              <w:rPr/>
              <w:t xml:space="preserve">263,524.32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03.08.2026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27.11.42.200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2025-1289762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 объекту «Реконструкция участка тепловой сети между ТК 24-19 и ТК 24-22 по ул. Гайдара - ул. Барыкина в г. Гомеле» выполнение строительно-монтажных, работ, в объёме и в соответствии с проектной документацией на условиях, определённых проектом договора строительного подряда редакции заказчика (приложение №2 к настоящей документации), с соблюдением действующих в Республике Беларусь нормативных правовых и технических нормативных правовых актов в области строительной деятельности и с обеспечением требований действующих технических регламентов Республики Беларусь, с представлением в установленном порядке результата работ приемочной комиссии по вводу объекта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Гомельское республиканское унитарное предприятие электроэнергетики "Гомельэнерго"
</w:t>
            </w:r>
            <w:br/>
            <w:r>
              <w:rPr/>
              <w:t xml:space="preserve">Республика Беларусь, Гомельская обл., г. Гомель, 246050, ул. Фрунзе, 9
</w:t>
            </w:r>
            <w:br/>
            <w:r>
              <w:rPr/>
              <w:t xml:space="preserve">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Филиал «Гомельские тепловые сети» РУП «Гомельэнерго»
</w:t>
            </w:r>
            <w:br/>
            <w:r>
              <w:rPr/>
              <w:t xml:space="preserve">Юрлов Илья Владимирович
</w:t>
            </w:r>
            <w:br/>
            <w:r>
              <w:rPr/>
              <w:t xml:space="preserve">+375 44 704 12 48
</w:t>
            </w:r>
            <w:br/>
            <w:r>
              <w:rPr/>
              <w:t xml:space="preserve">Пелихосова Юлия Александровна
</w:t>
            </w:r>
            <w:br/>
            <w:r>
              <w:rPr/>
              <w:t xml:space="preserve">+375 29 633 17 04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Не проводится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 объекту «Реконструкция участка тепловой сети между ТК 24-19 и ТК 24-22 по ул. Гайдара - ул. Барыкина в г. Гомеле &amp;quot; выполнение строительно-монтажных, специальных работ в объёме и в соответствии с проектной документацией на условиях, определённых проектом договора строительного подряда редакции заказчика (приложение №2 к настоящей документации), с соблюдением действующих в Республике Беларусь нормативных правовых и технических нормативных правовых актов в области строительной деятельности и с обеспечением требований действующих технических регламентов Республики Беларусь, с представлением в установленном порядке результата работ приемочной комиссии по вводу объекта в эксплуатацию.</w:t>
            </w:r>
          </w:p>
        </w:tc>
        <w:tc>
          <w:tcPr>
            <w:tcW w:w="5100" w:type="dxa"/>
            <w:shd w:val="clear" w:fill="fdf5e8"/>
            <w:noWrap/>
          </w:tcPr>
          <w:p>
            <w:pPr>
              <w:ind w:left="113.47199999999999" w:right="113.47199999999999" w:firstLine="0"/>
              <w:spacing w:before="120" w:after="120"/>
            </w:pPr>
            <w:r>
              <w:rPr/>
              <w:t xml:space="preserve">1 шт.,</w:t>
            </w:r>
            <w:br/>
            <w:r>
              <w:rPr/>
              <w:t xml:space="preserve">3,789,124.66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42.11.20.220</w:t>
            </w:r>
          </w:p>
        </w:tc>
      </w:tr>
    </w:tbl>
    <w:p/>
    <w:p>
      <w:pPr>
        <w:ind w:left="113.47199999999999" w:right="113.47199999999999" w:firstLine="0"/>
        <w:spacing w:before="120" w:after="120"/>
      </w:pPr>
      <w:r>
        <w:rPr>
          <w:b w:val="1"/>
          <w:bCs w:val="1"/>
        </w:rPr>
        <w:t xml:space="preserve">Процедура закупки № 2025-1290272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г. Гомель, ул. Фрунзе, 9 УНП: 400069497 
</w:t>
            </w:r>
            <w:b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"Гомельэнерго": Фомченко Наталья Александровна, тел.: 8-0232-79-66-59
</w:t>
            </w:r>
            <w:br/>
            <w:r>
              <w:rPr/>
              <w:t xml:space="preserve">РУП "Минскэнерго": Соловьева Алеся Владимировна, тел.: +375 17 218-43-83.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12.12.25   10.00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Агрегат электронасосный НМШ5-25-4,0/25</w:t>
            </w:r>
          </w:p>
        </w:tc>
        <w:tc>
          <w:tcPr>
            <w:tcW w:w="5100" w:type="dxa"/>
            <w:shd w:val="clear" w:fill="fdf5e8"/>
            <w:noWrap/>
          </w:tcPr>
          <w:p>
            <w:pPr>
              <w:ind w:left="113.47199999999999" w:right="113.47199999999999" w:firstLine="0"/>
              <w:spacing w:before="120" w:after="120"/>
            </w:pPr>
            <w:r>
              <w:rPr/>
              <w:t xml:space="preserve">3 шт.,</w:t>
            </w:r>
            <w:br/>
            <w:r>
              <w:rPr/>
              <w:t xml:space="preserve">108,972.36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Клапан зап.-рег. Ду25 Ру4,0 Мпа с эл/пр - 2шт;
</w:t>
            </w:r>
            <w:br/>
            <w:r>
              <w:rPr/>
              <w:t xml:space="preserve">Клапан зап.-рег. Ду50 Ру4,0 Мпа с эл/пр - 1шт</w:t>
            </w:r>
          </w:p>
        </w:tc>
        <w:tc>
          <w:tcPr>
            <w:tcW w:w="5100" w:type="dxa"/>
            <w:shd w:val="clear" w:fill="fdf5e8"/>
            <w:noWrap/>
          </w:tcPr>
          <w:p>
            <w:pPr>
              <w:ind w:left="113.47199999999999" w:right="113.47199999999999" w:firstLine="0"/>
              <w:spacing w:before="120" w:after="120"/>
            </w:pPr>
            <w:r>
              <w:rPr/>
              <w:t xml:space="preserve">3 шт.,</w:t>
            </w:r>
            <w:br/>
            <w:r>
              <w:rPr/>
              <w:t xml:space="preserve">158,097.60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28.14.13.150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Задвижка 30с941нж Ду100 Ру1,6МПа с э/пр - 1шт;
</w:t>
            </w:r>
            <w:br/>
            <w:r>
              <w:rPr/>
              <w:t xml:space="preserve">Задвижка 30с964нж Ду50 Ру2,5 МПа с эл/пр - 1шт;
</w:t>
            </w:r>
            <w:br/>
            <w:r>
              <w:rPr/>
              <w:t xml:space="preserve">Задвижка 30с941нж Ду50 Ру1,6 Мпа с эл/пр - 3шт;
</w:t>
            </w:r>
            <w:br/>
            <w:r>
              <w:rPr/>
              <w:t xml:space="preserve">Задвижка 30с964нж Ду50 Ру2,5 Мпа с эл/пр - 3шт;
</w:t>
            </w:r>
            <w:br/>
            <w:r>
              <w:rPr/>
              <w:t xml:space="preserve">Задвижка 30с915нж Ду50 Ру4,0 Мпа с эл/пр - 6шт.</w:t>
            </w:r>
          </w:p>
        </w:tc>
        <w:tc>
          <w:tcPr>
            <w:tcW w:w="5100" w:type="dxa"/>
            <w:shd w:val="clear" w:fill="fdf5e8"/>
            <w:noWrap/>
          </w:tcPr>
          <w:p>
            <w:pPr>
              <w:ind w:left="113.47199999999999" w:right="113.47199999999999" w:firstLine="0"/>
              <w:spacing w:before="120" w:after="120"/>
            </w:pPr>
            <w:r>
              <w:rPr/>
              <w:t xml:space="preserve">14 шт.,</w:t>
            </w:r>
            <w:br/>
            <w:r>
              <w:rPr/>
              <w:t xml:space="preserve">329,193.40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Клапан ПЗК ЭК-301М</w:t>
            </w:r>
          </w:p>
        </w:tc>
        <w:tc>
          <w:tcPr>
            <w:tcW w:w="5100" w:type="dxa"/>
            <w:shd w:val="clear" w:fill="fdf5e8"/>
            <w:noWrap/>
          </w:tcPr>
          <w:p>
            <w:pPr>
              <w:ind w:left="113.47199999999999" w:right="113.47199999999999" w:firstLine="0"/>
              <w:spacing w:before="120" w:after="120"/>
            </w:pPr>
            <w:r>
              <w:rPr/>
              <w:t xml:space="preserve">2 шт.,</w:t>
            </w:r>
            <w:br/>
            <w:r>
              <w:rPr/>
              <w:t xml:space="preserve">98,879.04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28.14.13.550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Кран шаровый 11с67п Ду25 Ру4,0МПа с э/пр</w:t>
            </w:r>
          </w:p>
        </w:tc>
        <w:tc>
          <w:tcPr>
            <w:tcW w:w="5100" w:type="dxa"/>
            <w:shd w:val="clear" w:fill="fdf5e8"/>
            <w:noWrap/>
          </w:tcPr>
          <w:p>
            <w:pPr>
              <w:ind w:left="113.47199999999999" w:right="113.47199999999999" w:firstLine="0"/>
              <w:spacing w:before="120" w:after="120"/>
            </w:pPr>
            <w:r>
              <w:rPr/>
              <w:t xml:space="preserve">12 шт.,</w:t>
            </w:r>
            <w:br/>
            <w:r>
              <w:rPr/>
              <w:t xml:space="preserve">463,461.12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28.14.13.730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Высоковольтный преобразователь частоты наружной установки</w:t>
            </w:r>
          </w:p>
        </w:tc>
        <w:tc>
          <w:tcPr>
            <w:tcW w:w="5100" w:type="dxa"/>
            <w:shd w:val="clear" w:fill="fdf5e8"/>
            <w:noWrap/>
          </w:tcPr>
          <w:p>
            <w:pPr>
              <w:ind w:left="113.47199999999999" w:right="113.47199999999999" w:firstLine="0"/>
              <w:spacing w:before="120" w:after="120"/>
            </w:pPr>
            <w:r>
              <w:rPr/>
              <w:t xml:space="preserve">1 компл.,</w:t>
            </w:r>
            <w:br/>
            <w:r>
              <w:rPr/>
              <w:t xml:space="preserve">1,645,491.85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Задвижка клиновая с электроприводом</w:t>
            </w:r>
          </w:p>
        </w:tc>
        <w:tc>
          <w:tcPr>
            <w:tcW w:w="5100" w:type="dxa"/>
            <w:shd w:val="clear" w:fill="fdf5e8"/>
            <w:noWrap/>
          </w:tcPr>
          <w:p>
            <w:pPr>
              <w:ind w:left="113.47199999999999" w:right="113.47199999999999" w:firstLine="0"/>
              <w:spacing w:before="120" w:after="120"/>
            </w:pPr>
            <w:r>
              <w:rPr/>
              <w:t xml:space="preserve">2 шт.,</w:t>
            </w:r>
            <w:br/>
            <w:r>
              <w:rPr/>
              <w:t xml:space="preserve">259,490.65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Затвор обратный</w:t>
            </w:r>
          </w:p>
        </w:tc>
        <w:tc>
          <w:tcPr>
            <w:tcW w:w="5100" w:type="dxa"/>
            <w:shd w:val="clear" w:fill="fdf5e8"/>
            <w:noWrap/>
          </w:tcPr>
          <w:p>
            <w:pPr>
              <w:ind w:left="113.47199999999999" w:right="113.47199999999999" w:firstLine="0"/>
              <w:spacing w:before="120" w:after="120"/>
            </w:pPr>
            <w:r>
              <w:rPr/>
              <w:t xml:space="preserve">1 шт.,</w:t>
            </w:r>
            <w:br/>
            <w:r>
              <w:rPr/>
              <w:t xml:space="preserve">79,303.01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Клапан регулирующий с электроприводом</w:t>
            </w:r>
          </w:p>
        </w:tc>
        <w:tc>
          <w:tcPr>
            <w:tcW w:w="5100" w:type="dxa"/>
            <w:shd w:val="clear" w:fill="fdf5e8"/>
            <w:noWrap/>
          </w:tcPr>
          <w:p>
            <w:pPr>
              <w:ind w:left="113.47199999999999" w:right="113.47199999999999" w:firstLine="0"/>
              <w:spacing w:before="120" w:after="120"/>
            </w:pPr>
            <w:r>
              <w:rPr/>
              <w:t xml:space="preserve">1 шт.,</w:t>
            </w:r>
            <w:br/>
            <w:r>
              <w:rPr/>
              <w:t xml:space="preserve">515,850.29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w:t>
            </w:r>
          </w:p>
        </w:tc>
      </w:tr>
    </w:tbl>
    <w:p/>
    <w:p>
      <w:pPr>
        <w:ind w:left="113.47199999999999" w:right="113.47199999999999" w:firstLine="0"/>
        <w:spacing w:before="120" w:after="120"/>
      </w:pPr>
      <w:r>
        <w:rPr>
          <w:b w:val="1"/>
          <w:bCs w:val="1"/>
        </w:rPr>
        <w:t xml:space="preserve">Процедура закупки № 2025-1290329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и расходные материалы для проведения инспекции газовой турбины М701F3 энергоблока ПГУ-399,6 филиала "ТЭЦ-5"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Предлагаемый товар должен быть новым не бывшим в эксплуатации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на основании письма заявки, предоставляются бесплатно, направляются по электронной почте, факсу выдаются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запечатанных конвертах в 2-х экземплярах по адресу: 220033, г. Минск, ул. Аранская, 24, к. 414 до 15 часов 00 минут 17 декабря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запасных частей и расходных материалов для проведения С-i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19,785,343.04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расходных материалов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1,855,927.49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 запасных частей для проведения T-i инспекции газовой турбины M701F3 энергоблока ПГУ-399,6 МВт филиала &amp;quot;ТЭЦ-5&amp;quot; РУП &amp;quot;Минскэнерго&amp;quot;</w:t>
            </w:r>
          </w:p>
        </w:tc>
        <w:tc>
          <w:tcPr>
            <w:tcW w:w="5100" w:type="dxa"/>
            <w:shd w:val="clear" w:fill="fdf5e8"/>
            <w:noWrap/>
          </w:tcPr>
          <w:p>
            <w:pPr>
              <w:ind w:left="113.47199999999999" w:right="113.47199999999999" w:firstLine="0"/>
              <w:spacing w:before="120" w:after="120"/>
            </w:pPr>
            <w:r>
              <w:rPr/>
              <w:t xml:space="preserve">1 компл.,</w:t>
            </w:r>
            <w:br/>
            <w:r>
              <w:rPr/>
              <w:t xml:space="preserve">20,925,503.25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Пуховичский район, поселок Дружный, склад филиала "ТЭЦ-5"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bl>
    <w:p/>
    <w:p>
      <w:pPr>
        <w:ind w:left="113.47199999999999" w:right="113.47199999999999" w:firstLine="0"/>
        <w:spacing w:before="120" w:after="120"/>
      </w:pPr>
      <w:r>
        <w:rPr>
          <w:b w:val="1"/>
          <w:bCs w:val="1"/>
        </w:rPr>
        <w:t xml:space="preserve">Процедура закупки № 2025-1290800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для газовой турбины SGT-600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Харинин Андрей Васильевич, +375 17 218-43-23, harinin_av@minskenergo.by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по обращению любого юридического или физического лица выдает конкурсные документы (нарочным, по почте, посредством факсимильной связи или сканированный документ посредством электронной почты) по тел. +375 (17) 218-43-23, e-mail: harinin_av@minskenergo.by.
</w:t>
            </w:r>
            <w:br/>
            <w:r>
              <w:rPr/>
              <w:t xml:space="preserve"> Конкурсные документы для участия в открытом конкурсе представляется: 
</w:t>
            </w:r>
            <w:br/>
            <w:r>
              <w:rPr/>
              <w:t xml:space="preserve">	бесплатно;
</w:t>
            </w:r>
            <w:br/>
            <w:r>
              <w:rPr/>
              <w:t xml:space="preserve">	в рабочие дни Заказчика понедельник-четверг с 08-00 до 17-00, пятница с 8-00 до 16-00;
</w:t>
            </w:r>
            <w:br/>
            <w:r>
              <w:rPr/>
              <w:t xml:space="preserve">	по адресу: 220033,  г. Минск, ул. Аранская, 24.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для участия в открытом конкурсе по выбору поставщика запасных частей для газовой турбины SGT-600» филиала РУП «МИНСКЭНЕРГО» «Минские тепловые сети».
</w:t>
            </w:r>
            <w:br/>
            <w:r>
              <w:rPr/>
              <w:t xml:space="preserve">На внешнем конверте с предложением должны быть указаны:
</w:t>
            </w:r>
            <w:br/>
            <w:r>
              <w:rPr/>
              <w:t xml:space="preserve">– полное наименование и юридический адрес, телефоны организатора процедуры;
</w:t>
            </w:r>
            <w:br/>
            <w:r>
              <w:rPr/>
              <w:t xml:space="preserve">– полное наименование предмета закупки, даты и времени процедуры открытого конкурса (дата и время окончательного срока предоставления предложений);
</w:t>
            </w:r>
            <w:br/>
            <w:r>
              <w:rPr/>
              <w:t xml:space="preserve">– полное наименование участника, контактные телефоны, факс (при наличии), адрес, а также официальный адрес электронной почты организации, которые могут быть использованы для дальнейшей официальной переписки.
</w:t>
            </w:r>
            <w:br/>
            <w:r>
              <w:rPr/>
              <w:t xml:space="preserve">Если будет установлено, что конверт не запечатан и не промаркирован соответствующими надписями, заказчик не несет ответственности за его потерю или вскрытие ранее установленного срока.
</w:t>
            </w:r>
            <w:br/>
            <w:r>
              <w:rPr/>
              <w:t xml:space="preserve"> Предложения, отправленные по факсу или электронной почте (в электронном виде), не рассматриваются.
</w:t>
            </w:r>
            <w:br/>
            <w:r>
              <w:rPr/>
              <w:t xml:space="preserve">Предложения должны быть предоставлены до истечения окончательного срока предоставления предложений в адрес РУП «МИНСКЭНЕРГО», 220033, г. Минск, ул. Аранская, 24, ответственный исполнитель УМТО – Харинин Андрей Васильевич, т. +375 (17) 218-43-23.
</w:t>
            </w:r>
            <w:br/>
            <w:r>
              <w:rPr/>
              <w:t xml:space="preserve">Заказчик имеет право до истечения окончательного срока представления предложений продлить срок предоставления данных предложений либо отменить проведение данной процедуры.
</w:t>
            </w:r>
            <w:br/>
            <w:r>
              <w:rPr/>
              <w:t xml:space="preserve">Окончательный срок предоставления предложений: до 15 часов 00 минут « 18 » декабря 2025 года. 
</w:t>
            </w:r>
            <w:br/>
            <w:r>
              <w:rPr/>
              <w:t xml:space="preserve">Предложения, полученные после указанного срока, не рассматриваются и возвращаются участникам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для газовой турбины SGT-600</w:t>
            </w:r>
          </w:p>
        </w:tc>
        <w:tc>
          <w:tcPr>
            <w:tcW w:w="5100" w:type="dxa"/>
            <w:shd w:val="clear" w:fill="fdf5e8"/>
            <w:noWrap/>
          </w:tcPr>
          <w:p>
            <w:pPr>
              <w:ind w:left="113.47199999999999" w:right="113.47199999999999" w:firstLine="0"/>
              <w:spacing w:before="120" w:after="120"/>
            </w:pPr>
            <w:r>
              <w:rPr/>
              <w:t xml:space="preserve">316 шт.,</w:t>
            </w:r>
            <w:br/>
            <w:r>
              <w:rPr/>
              <w:t xml:space="preserve">28,356,626.79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28.11.23</w:t>
            </w:r>
          </w:p>
        </w:tc>
      </w:tr>
    </w:tbl>
    <w:p/>
    <w:p>
      <w:pPr>
        <w:ind w:left="113.47199999999999" w:right="113.47199999999999" w:firstLine="0"/>
        <w:spacing w:before="120" w:after="120"/>
      </w:pPr>
      <w:r>
        <w:rPr>
          <w:b w:val="1"/>
          <w:bCs w:val="1"/>
        </w:rPr>
        <w:t xml:space="preserve">Процедура закупки № 2025-1286307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на объекте строительства в г. Минске «Реконструкция ТМ №52 от ТК-5221 до т. "Б" возле ТК-5222 и от ТК-5225 до ТК-5232 ул. Семашко-Голубева», «Реконструкция тепловых сетей ТМ-16 от ТК-1624 до ТК-1631 ул.Свердлова»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Борисов Сергей Петрович, +375 17 223 21 66, borisov_sp@minskenergo.by
</w:t>
            </w:r>
            <w:br/>
            <w:r>
              <w:rPr/>
              <w:t xml:space="preserve">Савицкий Павел Владимирович +375 17 356 37 82 Savitski_PV@minskenergo.by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Борисов Сергей Петрович, +375 17 223 21 66, borisov_sp@minskenergo.by
</w:t>
            </w:r>
            <w:br/>
            <w:r>
              <w:rPr/>
              <w:t xml:space="preserve">Савицкий Павел Владимирович +375 17 356 37 82 Savitski_PV@minskenergo.by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br/>
            <w:r>
              <w:rPr/>
              <w:t xml:space="preserve">(пн-чт с 08-00 до 12-00 и с 12-48 до 17-00, пт с 08-00 до 12-00 и с 12-48 до 16-00).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24-39 (секретарь конкурсной комиссии Савицкий Павел Владимирович)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ТМ №52 от ТК-5221 до т. &amp;quot;Б&amp;quot; возле ТК-5222 и от ТК-5225 до ТК-5232 ул. Семашко-Голубева»</w:t>
            </w:r>
          </w:p>
        </w:tc>
        <w:tc>
          <w:tcPr>
            <w:tcW w:w="5100" w:type="dxa"/>
            <w:shd w:val="clear" w:fill="fdf5e8"/>
            <w:noWrap/>
          </w:tcPr>
          <w:p>
            <w:pPr>
              <w:ind w:left="113.47199999999999" w:right="113.47199999999999" w:firstLine="0"/>
              <w:spacing w:before="120" w:after="120"/>
            </w:pPr>
            <w:r>
              <w:rPr/>
              <w:t xml:space="preserve">1 шт.,</w:t>
            </w:r>
            <w:br/>
            <w:r>
              <w:rPr/>
              <w:t xml:space="preserve">10,428,958.00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18.02.2026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Московский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тепловых сетей ТМ-16 от ТК-1624 до ТК-1631 ул.Свердлова»</w:t>
            </w:r>
          </w:p>
        </w:tc>
        <w:tc>
          <w:tcPr>
            <w:tcW w:w="5100" w:type="dxa"/>
            <w:shd w:val="clear" w:fill="fdf5e8"/>
            <w:noWrap/>
          </w:tcPr>
          <w:p>
            <w:pPr>
              <w:ind w:left="113.47199999999999" w:right="113.47199999999999" w:firstLine="0"/>
              <w:spacing w:before="120" w:after="120"/>
            </w:pPr>
            <w:r>
              <w:rPr/>
              <w:t xml:space="preserve">1 шт.,</w:t>
            </w:r>
            <w:br/>
            <w:r>
              <w:rPr/>
              <w:t xml:space="preserve">4,035,757.00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23.04.2026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Московский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2025-12-01T07:01:50+03:00</dcterms:created>
  <dcterms:modified xsi:type="dcterms:W3CDTF">2025-12-01T07:01:50+03:00</dcterms:modified>
</cp:coreProperties>
</file>

<file path=docProps/custom.xml><?xml version="1.0" encoding="utf-8"?>
<Properties xmlns="http://schemas.openxmlformats.org/officeDocument/2006/custom-properties" xmlns:vt="http://schemas.openxmlformats.org/officeDocument/2006/docPropsVTypes"/>
</file>